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591F43" w14:textId="77777777" w:rsidR="007873F5" w:rsidRPr="007873F5" w:rsidRDefault="007873F5" w:rsidP="007873F5">
      <w:pPr>
        <w:widowControl w:val="0"/>
        <w:spacing w:after="0" w:line="300" w:lineRule="atLeast"/>
        <w:jc w:val="center"/>
        <w:rPr>
          <w:rFonts w:ascii="David" w:hAnsi="David" w:cs="David"/>
          <w:b/>
          <w:bCs/>
          <w:szCs w:val="32"/>
          <w:rtl/>
        </w:rPr>
      </w:pPr>
      <w:r w:rsidRPr="007873F5">
        <w:rPr>
          <w:rFonts w:ascii="David" w:hAnsi="David" w:cs="David"/>
          <w:b/>
          <w:bCs/>
          <w:szCs w:val="32"/>
          <w:rtl/>
        </w:rPr>
        <w:t>מדינת ישראל</w:t>
      </w:r>
    </w:p>
    <w:p w14:paraId="561146A6" w14:textId="77777777" w:rsidR="007873F5" w:rsidRPr="007873F5" w:rsidRDefault="007873F5" w:rsidP="007873F5">
      <w:pPr>
        <w:widowControl w:val="0"/>
        <w:spacing w:after="0" w:line="300" w:lineRule="atLeast"/>
        <w:jc w:val="center"/>
        <w:rPr>
          <w:rFonts w:ascii="David" w:hAnsi="David" w:cs="David"/>
          <w:b/>
          <w:bCs/>
          <w:szCs w:val="32"/>
          <w:rtl/>
        </w:rPr>
      </w:pPr>
      <w:r w:rsidRPr="007873F5">
        <w:rPr>
          <w:rFonts w:ascii="David" w:hAnsi="David" w:cs="David"/>
          <w:b/>
          <w:bCs/>
          <w:sz w:val="18"/>
          <w:szCs w:val="28"/>
          <w:rtl/>
        </w:rPr>
        <w:t xml:space="preserve">משרד החינוך </w:t>
      </w:r>
    </w:p>
    <w:p w14:paraId="6FD02B10" w14:textId="77777777" w:rsidR="007873F5" w:rsidRPr="007873F5" w:rsidRDefault="007873F5" w:rsidP="007873F5">
      <w:pPr>
        <w:widowControl w:val="0"/>
        <w:spacing w:after="0" w:line="240" w:lineRule="auto"/>
        <w:jc w:val="center"/>
        <w:rPr>
          <w:rFonts w:ascii="David" w:eastAsia="Calibri" w:hAnsi="David" w:cs="David"/>
          <w:b/>
          <w:bCs/>
          <w:rtl/>
        </w:rPr>
      </w:pPr>
      <w:r w:rsidRPr="007873F5">
        <w:rPr>
          <w:rFonts w:ascii="David" w:eastAsia="Calibri" w:hAnsi="David" w:cs="David"/>
          <w:b/>
          <w:bCs/>
          <w:rtl/>
        </w:rPr>
        <w:t>אגף בכיר, תפעול רכש ולוגיסטיקה</w:t>
      </w:r>
    </w:p>
    <w:p w14:paraId="20110012" w14:textId="77777777" w:rsidR="007873F5" w:rsidRPr="007873F5" w:rsidRDefault="007873F5" w:rsidP="007873F5">
      <w:pPr>
        <w:widowControl w:val="0"/>
        <w:spacing w:after="0" w:line="300" w:lineRule="atLeast"/>
        <w:jc w:val="center"/>
        <w:rPr>
          <w:rFonts w:ascii="David" w:hAnsi="David" w:cs="David"/>
          <w:b/>
          <w:bCs/>
          <w:rtl/>
        </w:rPr>
      </w:pPr>
      <w:r w:rsidRPr="007873F5">
        <w:rPr>
          <w:rFonts w:ascii="David" w:hAnsi="David" w:cs="David"/>
          <w:b/>
          <w:bCs/>
          <w:rtl/>
        </w:rPr>
        <w:t>אגף רכש, מכרזים והתקשרויות</w:t>
      </w:r>
    </w:p>
    <w:p w14:paraId="473C84BC" w14:textId="77777777" w:rsidR="007873F5" w:rsidRPr="007873F5" w:rsidRDefault="007873F5" w:rsidP="007873F5">
      <w:pPr>
        <w:widowControl w:val="0"/>
        <w:spacing w:line="300" w:lineRule="atLeast"/>
        <w:jc w:val="center"/>
        <w:rPr>
          <w:rFonts w:ascii="David" w:hAnsi="David" w:cs="David"/>
          <w:b/>
          <w:bCs/>
          <w:rtl/>
        </w:rPr>
      </w:pPr>
    </w:p>
    <w:p w14:paraId="77BD0419" w14:textId="57187808" w:rsidR="007873F5" w:rsidRPr="007873F5" w:rsidRDefault="007873F5" w:rsidP="007873F5">
      <w:pPr>
        <w:widowControl w:val="0"/>
        <w:spacing w:line="300" w:lineRule="atLeast"/>
        <w:jc w:val="right"/>
        <w:rPr>
          <w:rFonts w:ascii="David" w:hAnsi="David" w:cs="David"/>
          <w:rtl/>
        </w:rPr>
      </w:pPr>
      <w:r w:rsidRPr="007873F5">
        <w:rPr>
          <w:rFonts w:ascii="David" w:hAnsi="David" w:cs="David"/>
          <w:rtl/>
        </w:rPr>
        <w:t>ירושלים, 3 באפריל 2025</w:t>
      </w:r>
    </w:p>
    <w:p w14:paraId="542F4A2C" w14:textId="025B0839" w:rsidR="00E26C79" w:rsidRPr="007873F5" w:rsidRDefault="007873F5" w:rsidP="007873F5">
      <w:pPr>
        <w:spacing w:line="276" w:lineRule="auto"/>
        <w:jc w:val="right"/>
        <w:rPr>
          <w:rFonts w:ascii="David" w:hAnsi="David" w:cs="David"/>
          <w:b/>
          <w:bCs/>
          <w:sz w:val="24"/>
          <w:szCs w:val="24"/>
          <w:rtl/>
        </w:rPr>
      </w:pPr>
      <w:r w:rsidRPr="007873F5">
        <w:rPr>
          <w:rFonts w:ascii="David" w:hAnsi="David" w:cs="David"/>
          <w:rtl/>
        </w:rPr>
        <w:t>‏ה' ניסן תשפ"ה</w:t>
      </w:r>
    </w:p>
    <w:p w14:paraId="1F91888D" w14:textId="77777777" w:rsidR="007873F5" w:rsidRPr="007873F5" w:rsidRDefault="007873F5" w:rsidP="009A7FF7">
      <w:pPr>
        <w:spacing w:line="276" w:lineRule="auto"/>
        <w:rPr>
          <w:rFonts w:ascii="David" w:hAnsi="David" w:cs="David"/>
          <w:b/>
          <w:bCs/>
          <w:sz w:val="24"/>
          <w:szCs w:val="24"/>
          <w:rtl/>
        </w:rPr>
      </w:pPr>
    </w:p>
    <w:p w14:paraId="2851B6FC" w14:textId="79572774" w:rsidR="00E26C79" w:rsidRPr="007873F5" w:rsidRDefault="005A6C8A" w:rsidP="009A7FF7">
      <w:pPr>
        <w:spacing w:line="276" w:lineRule="auto"/>
        <w:rPr>
          <w:rFonts w:ascii="David" w:hAnsi="David" w:cs="David"/>
          <w:b/>
          <w:bCs/>
          <w:sz w:val="24"/>
          <w:szCs w:val="24"/>
        </w:rPr>
      </w:pPr>
      <w:r w:rsidRPr="007873F5">
        <w:rPr>
          <w:rFonts w:ascii="David" w:hAnsi="David" w:cs="David"/>
          <w:b/>
          <w:bCs/>
          <w:sz w:val="24"/>
          <w:szCs w:val="24"/>
          <w:rtl/>
        </w:rPr>
        <w:t xml:space="preserve">מענה לשאלות הבהרה – </w:t>
      </w:r>
      <w:r w:rsidRPr="007873F5">
        <w:rPr>
          <w:rFonts w:ascii="David" w:hAnsi="David" w:cs="David"/>
          <w:b/>
          <w:bCs/>
          <w:sz w:val="24"/>
          <w:szCs w:val="24"/>
        </w:rPr>
        <w:t>RFI</w:t>
      </w:r>
      <w:r w:rsidRPr="007873F5">
        <w:rPr>
          <w:rFonts w:ascii="David" w:hAnsi="David" w:cs="David"/>
          <w:b/>
          <w:bCs/>
          <w:sz w:val="24"/>
          <w:szCs w:val="24"/>
          <w:rtl/>
        </w:rPr>
        <w:t xml:space="preserve"> </w:t>
      </w:r>
      <w:r w:rsidR="00E26C79" w:rsidRPr="007873F5">
        <w:rPr>
          <w:rFonts w:ascii="David" w:hAnsi="David" w:cs="David"/>
          <w:b/>
          <w:bCs/>
          <w:sz w:val="24"/>
          <w:szCs w:val="24"/>
          <w:rtl/>
        </w:rPr>
        <w:t>פיתוח פלטפורמה דיגיטלית לניהול ולמידה מותאמת אישית במערכת החינוך הישראלית</w:t>
      </w:r>
    </w:p>
    <w:p w14:paraId="564C8CB3" w14:textId="51BEA32A" w:rsidR="005A6C8A" w:rsidRPr="007873F5" w:rsidRDefault="005A6C8A" w:rsidP="009A7FF7">
      <w:pPr>
        <w:spacing w:line="276" w:lineRule="auto"/>
        <w:rPr>
          <w:rFonts w:ascii="David" w:hAnsi="David"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9"/>
        <w:gridCol w:w="2338"/>
        <w:gridCol w:w="3915"/>
        <w:gridCol w:w="6936"/>
      </w:tblGrid>
      <w:tr w:rsidR="009A7FF7" w:rsidRPr="007873F5" w14:paraId="4415B209" w14:textId="77777777" w:rsidTr="009A7FF7">
        <w:trPr>
          <w:trHeight w:val="315"/>
          <w:tblHeader/>
        </w:trPr>
        <w:tc>
          <w:tcPr>
            <w:tcW w:w="0" w:type="auto"/>
            <w:shd w:val="clear" w:color="auto" w:fill="auto"/>
            <w:hideMark/>
          </w:tcPr>
          <w:p w14:paraId="7BD20506" w14:textId="77777777" w:rsidR="005A6C8A" w:rsidRPr="007873F5" w:rsidRDefault="005A6C8A" w:rsidP="009A7FF7">
            <w:pPr>
              <w:spacing w:after="0" w:line="276" w:lineRule="auto"/>
              <w:rPr>
                <w:rFonts w:ascii="David" w:eastAsia="Times New Roman" w:hAnsi="David" w:cs="David"/>
                <w:b/>
                <w:bCs/>
                <w:sz w:val="24"/>
                <w:szCs w:val="24"/>
              </w:rPr>
            </w:pPr>
            <w:r w:rsidRPr="007873F5">
              <w:rPr>
                <w:rFonts w:ascii="David" w:eastAsia="Times New Roman" w:hAnsi="David" w:cs="David"/>
                <w:b/>
                <w:bCs/>
                <w:sz w:val="24"/>
                <w:szCs w:val="24"/>
                <w:rtl/>
              </w:rPr>
              <w:lastRenderedPageBreak/>
              <w:t>מספר פניה</w:t>
            </w:r>
          </w:p>
        </w:tc>
        <w:tc>
          <w:tcPr>
            <w:tcW w:w="0" w:type="auto"/>
            <w:shd w:val="clear" w:color="auto" w:fill="auto"/>
            <w:hideMark/>
          </w:tcPr>
          <w:p w14:paraId="4317A28D" w14:textId="77777777" w:rsidR="005A6C8A" w:rsidRPr="007873F5" w:rsidRDefault="005A6C8A" w:rsidP="009A7FF7">
            <w:pPr>
              <w:spacing w:after="0" w:line="276" w:lineRule="auto"/>
              <w:rPr>
                <w:rFonts w:ascii="David" w:eastAsia="Times New Roman" w:hAnsi="David" w:cs="David"/>
                <w:b/>
                <w:bCs/>
                <w:sz w:val="24"/>
                <w:szCs w:val="24"/>
                <w:rtl/>
              </w:rPr>
            </w:pPr>
            <w:r w:rsidRPr="007873F5">
              <w:rPr>
                <w:rFonts w:ascii="David" w:eastAsia="Times New Roman" w:hAnsi="David" w:cs="David"/>
                <w:b/>
                <w:bCs/>
                <w:sz w:val="24"/>
                <w:szCs w:val="24"/>
                <w:rtl/>
              </w:rPr>
              <w:t>כותרת</w:t>
            </w:r>
          </w:p>
        </w:tc>
        <w:tc>
          <w:tcPr>
            <w:tcW w:w="0" w:type="auto"/>
            <w:shd w:val="clear" w:color="auto" w:fill="auto"/>
            <w:hideMark/>
          </w:tcPr>
          <w:p w14:paraId="7CC3E04C" w14:textId="77777777" w:rsidR="005A6C8A" w:rsidRPr="007873F5" w:rsidRDefault="005A6C8A" w:rsidP="009A7FF7">
            <w:pPr>
              <w:spacing w:after="0" w:line="276" w:lineRule="auto"/>
              <w:rPr>
                <w:rFonts w:ascii="David" w:eastAsia="Times New Roman" w:hAnsi="David" w:cs="David"/>
                <w:b/>
                <w:bCs/>
                <w:sz w:val="24"/>
                <w:szCs w:val="24"/>
                <w:rtl/>
              </w:rPr>
            </w:pPr>
            <w:r w:rsidRPr="007873F5">
              <w:rPr>
                <w:rFonts w:ascii="David" w:eastAsia="Times New Roman" w:hAnsi="David" w:cs="David"/>
                <w:b/>
                <w:bCs/>
                <w:sz w:val="24"/>
                <w:szCs w:val="24"/>
                <w:rtl/>
              </w:rPr>
              <w:t>שאלת הבהרה</w:t>
            </w:r>
          </w:p>
        </w:tc>
        <w:tc>
          <w:tcPr>
            <w:tcW w:w="0" w:type="auto"/>
            <w:shd w:val="clear" w:color="auto" w:fill="auto"/>
            <w:hideMark/>
          </w:tcPr>
          <w:p w14:paraId="0180C517" w14:textId="77777777" w:rsidR="005A6C8A" w:rsidRPr="007873F5" w:rsidRDefault="005A6C8A" w:rsidP="009A7FF7">
            <w:pPr>
              <w:spacing w:after="0" w:line="276" w:lineRule="auto"/>
              <w:rPr>
                <w:rFonts w:ascii="David" w:eastAsia="Times New Roman" w:hAnsi="David" w:cs="David"/>
                <w:b/>
                <w:bCs/>
                <w:sz w:val="24"/>
                <w:szCs w:val="24"/>
                <w:rtl/>
              </w:rPr>
            </w:pPr>
            <w:r w:rsidRPr="007873F5">
              <w:rPr>
                <w:rFonts w:ascii="David" w:eastAsia="Times New Roman" w:hAnsi="David" w:cs="David"/>
                <w:b/>
                <w:bCs/>
                <w:sz w:val="24"/>
                <w:szCs w:val="24"/>
                <w:rtl/>
              </w:rPr>
              <w:t>תשובת המשרד</w:t>
            </w:r>
          </w:p>
        </w:tc>
      </w:tr>
      <w:tr w:rsidR="009A7FF7" w:rsidRPr="007873F5" w14:paraId="108BD936" w14:textId="77777777" w:rsidTr="00AC7E4E">
        <w:trPr>
          <w:trHeight w:val="20"/>
          <w:tblHeader/>
        </w:trPr>
        <w:tc>
          <w:tcPr>
            <w:tcW w:w="0" w:type="auto"/>
            <w:shd w:val="clear" w:color="auto" w:fill="auto"/>
            <w:hideMark/>
          </w:tcPr>
          <w:p w14:paraId="0F5BE355" w14:textId="47ADC85D" w:rsidR="005A6C8A" w:rsidRPr="007873F5" w:rsidRDefault="009C5EF4" w:rsidP="009A7FF7">
            <w:pPr>
              <w:spacing w:after="0" w:line="276" w:lineRule="auto"/>
              <w:rPr>
                <w:rFonts w:ascii="David" w:eastAsia="Times New Roman" w:hAnsi="David" w:cs="David"/>
                <w:b/>
                <w:bCs/>
                <w:sz w:val="24"/>
                <w:szCs w:val="24"/>
                <w:rtl/>
              </w:rPr>
            </w:pPr>
            <w:r>
              <w:rPr>
                <w:rFonts w:ascii="David" w:eastAsia="Times New Roman" w:hAnsi="David" w:cs="David" w:hint="cs"/>
                <w:b/>
                <w:bCs/>
                <w:sz w:val="24"/>
                <w:szCs w:val="24"/>
                <w:rtl/>
              </w:rPr>
              <w:t>1</w:t>
            </w:r>
          </w:p>
        </w:tc>
        <w:tc>
          <w:tcPr>
            <w:tcW w:w="0" w:type="auto"/>
            <w:shd w:val="clear" w:color="auto" w:fill="auto"/>
            <w:hideMark/>
          </w:tcPr>
          <w:p w14:paraId="532CED93" w14:textId="07D1894A" w:rsidR="005A6C8A" w:rsidRPr="007873F5" w:rsidRDefault="00AC7E4E" w:rsidP="009A7FF7">
            <w:pPr>
              <w:spacing w:after="0" w:line="276" w:lineRule="auto"/>
              <w:rPr>
                <w:rFonts w:ascii="David" w:eastAsia="Times New Roman" w:hAnsi="David" w:cs="David"/>
                <w:sz w:val="24"/>
                <w:szCs w:val="24"/>
              </w:rPr>
            </w:pPr>
            <w:r w:rsidRPr="007873F5">
              <w:rPr>
                <w:rFonts w:ascii="David" w:eastAsia="Times New Roman" w:hAnsi="David" w:cs="David"/>
                <w:sz w:val="24"/>
                <w:szCs w:val="24"/>
                <w:rtl/>
              </w:rPr>
              <w:t>ביוזמת המשרד</w:t>
            </w:r>
          </w:p>
        </w:tc>
        <w:tc>
          <w:tcPr>
            <w:tcW w:w="0" w:type="auto"/>
            <w:shd w:val="clear" w:color="auto" w:fill="auto"/>
            <w:hideMark/>
          </w:tcPr>
          <w:p w14:paraId="7DA2F4FE" w14:textId="77777777" w:rsidR="005A6C8A" w:rsidRPr="007873F5" w:rsidRDefault="005A6C8A" w:rsidP="009A7FF7">
            <w:pPr>
              <w:spacing w:after="0" w:line="276" w:lineRule="auto"/>
              <w:rPr>
                <w:rFonts w:ascii="David" w:eastAsia="Times New Roman" w:hAnsi="David" w:cs="David"/>
                <w:sz w:val="24"/>
                <w:szCs w:val="24"/>
              </w:rPr>
            </w:pPr>
          </w:p>
        </w:tc>
        <w:tc>
          <w:tcPr>
            <w:tcW w:w="0" w:type="auto"/>
            <w:shd w:val="clear" w:color="auto" w:fill="auto"/>
            <w:hideMark/>
          </w:tcPr>
          <w:p w14:paraId="6F9DB73F" w14:textId="77777777" w:rsidR="005A6C8A" w:rsidRPr="007873F5" w:rsidRDefault="005A6C8A" w:rsidP="009A7FF7">
            <w:pPr>
              <w:spacing w:after="0" w:line="276" w:lineRule="auto"/>
              <w:rPr>
                <w:rFonts w:ascii="David" w:eastAsia="Times New Roman" w:hAnsi="David" w:cs="David"/>
                <w:sz w:val="24"/>
                <w:szCs w:val="24"/>
              </w:rPr>
            </w:pPr>
            <w:r w:rsidRPr="007873F5">
              <w:rPr>
                <w:rFonts w:ascii="David" w:eastAsia="Times New Roman" w:hAnsi="David" w:cs="David"/>
                <w:b/>
                <w:bCs/>
                <w:sz w:val="24"/>
                <w:szCs w:val="24"/>
                <w:rtl/>
              </w:rPr>
              <w:t xml:space="preserve">לאור שאלות ההבהרה הנוגעות להשתתפות חברות בתהליך מכרזי עתידי, המשרד מתבקש להוסיף לתנאי </w:t>
            </w:r>
            <w:r w:rsidRPr="007873F5">
              <w:rPr>
                <w:rFonts w:ascii="David" w:eastAsia="Times New Roman" w:hAnsi="David" w:cs="David"/>
                <w:b/>
                <w:bCs/>
                <w:sz w:val="24"/>
                <w:szCs w:val="24"/>
              </w:rPr>
              <w:t>RFI</w:t>
            </w:r>
            <w:r w:rsidRPr="007873F5">
              <w:rPr>
                <w:rFonts w:ascii="David" w:eastAsia="Times New Roman" w:hAnsi="David" w:cs="David"/>
                <w:b/>
                <w:bCs/>
                <w:sz w:val="24"/>
                <w:szCs w:val="24"/>
                <w:rtl/>
              </w:rPr>
              <w:t xml:space="preserve"> זה את הסעיף הבא: </w:t>
            </w:r>
            <w:r w:rsidRPr="007873F5">
              <w:rPr>
                <w:rFonts w:ascii="David" w:eastAsia="Times New Roman" w:hAnsi="David" w:cs="David"/>
                <w:sz w:val="24"/>
                <w:szCs w:val="24"/>
                <w:rtl/>
              </w:rPr>
              <w:t xml:space="preserve">למען הסר ספק, לא יוקנה כל יתרון למשתתף במכרז הפומבי שיפורסם, משום שהשתתף בהליך ה-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בהתאם לכך, המשרד יפעל לפרסום מכרז פומבי שיאפשר גם לספקים אשר לא השתתפו ב-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להגיש הצעה. עם זאת, אין באמור כדי למנוע מהמשרד לאמץ פתרונות טכנו-פדגוגים, בהתאם להמלצת הגורמים המקצועיים, אשר ייקבעו כתנאי סף להשתתפות במכרז פומבי.</w:t>
            </w:r>
          </w:p>
        </w:tc>
      </w:tr>
      <w:tr w:rsidR="00AC7E4E" w:rsidRPr="007873F5" w14:paraId="00DF653F" w14:textId="77777777" w:rsidTr="00AC7E4E">
        <w:trPr>
          <w:trHeight w:val="20"/>
          <w:tblHeader/>
        </w:trPr>
        <w:tc>
          <w:tcPr>
            <w:tcW w:w="0" w:type="auto"/>
            <w:shd w:val="clear" w:color="auto" w:fill="auto"/>
            <w:hideMark/>
          </w:tcPr>
          <w:p w14:paraId="6018A0B1" w14:textId="70EC7DAF" w:rsidR="00AC7E4E" w:rsidRPr="007873F5" w:rsidRDefault="009C5EF4" w:rsidP="00AC7E4E">
            <w:pPr>
              <w:spacing w:after="0" w:line="276" w:lineRule="auto"/>
              <w:rPr>
                <w:rFonts w:ascii="David" w:eastAsia="Times New Roman" w:hAnsi="David" w:cs="David"/>
                <w:sz w:val="24"/>
                <w:szCs w:val="24"/>
                <w:rtl/>
              </w:rPr>
            </w:pPr>
            <w:r>
              <w:rPr>
                <w:rFonts w:ascii="David" w:eastAsia="Times New Roman" w:hAnsi="David" w:cs="David" w:hint="cs"/>
                <w:sz w:val="24"/>
                <w:szCs w:val="24"/>
                <w:rtl/>
              </w:rPr>
              <w:lastRenderedPageBreak/>
              <w:t>2</w:t>
            </w:r>
          </w:p>
        </w:tc>
        <w:tc>
          <w:tcPr>
            <w:tcW w:w="0" w:type="auto"/>
            <w:shd w:val="clear" w:color="auto" w:fill="auto"/>
            <w:hideMark/>
          </w:tcPr>
          <w:p w14:paraId="2BD9895C" w14:textId="6DE6AE20"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ביוזמת המשרד</w:t>
            </w:r>
          </w:p>
        </w:tc>
        <w:tc>
          <w:tcPr>
            <w:tcW w:w="0" w:type="auto"/>
            <w:shd w:val="clear" w:color="auto" w:fill="auto"/>
            <w:hideMark/>
          </w:tcPr>
          <w:p w14:paraId="537746D8"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21E59DB1"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b/>
                <w:bCs/>
                <w:sz w:val="24"/>
                <w:szCs w:val="24"/>
                <w:rtl/>
              </w:rPr>
              <w:t>הקריטריונים לבחירת הפתרונות כפי שהוצגו בוובינר הספקים:</w:t>
            </w:r>
            <w:r w:rsidRPr="007873F5">
              <w:rPr>
                <w:rFonts w:ascii="David" w:eastAsia="Times New Roman" w:hAnsi="David" w:cs="David"/>
                <w:b/>
                <w:bCs/>
                <w:sz w:val="24"/>
                <w:szCs w:val="24"/>
                <w:rtl/>
              </w:rPr>
              <w:br/>
            </w:r>
            <w:r w:rsidRPr="007873F5">
              <w:rPr>
                <w:rFonts w:ascii="David" w:eastAsia="Times New Roman" w:hAnsi="David" w:cs="David"/>
                <w:sz w:val="24"/>
                <w:szCs w:val="24"/>
                <w:rtl/>
              </w:rPr>
              <w:t>איכות הפתרון המוצע :</w:t>
            </w:r>
            <w:r w:rsidRPr="007873F5">
              <w:rPr>
                <w:rFonts w:ascii="David" w:eastAsia="Times New Roman" w:hAnsi="David" w:cs="David"/>
                <w:sz w:val="24"/>
                <w:szCs w:val="24"/>
                <w:rtl/>
              </w:rPr>
              <w:br/>
              <w:t xml:space="preserve">מידת ההתאמה של הפתרון לצרכים הפדגוגיים והטכנולוגיים של מערכת החינוך. </w:t>
            </w:r>
            <w:r w:rsidRPr="007873F5">
              <w:rPr>
                <w:rFonts w:ascii="David" w:eastAsia="Times New Roman" w:hAnsi="David" w:cs="David"/>
                <w:sz w:val="24"/>
                <w:szCs w:val="24"/>
                <w:rtl/>
              </w:rPr>
              <w:br/>
              <w:t>חדשנות ויכולת למנף טכנולוגיות מתקדמות, במיוחד בתחומי בינה מלאכותית, ניהול דאטה ואנליטיקה חינוכית.</w:t>
            </w:r>
            <w:r w:rsidRPr="007873F5">
              <w:rPr>
                <w:rFonts w:ascii="David" w:eastAsia="Times New Roman" w:hAnsi="David" w:cs="David"/>
                <w:sz w:val="24"/>
                <w:szCs w:val="24"/>
                <w:rtl/>
              </w:rPr>
              <w:br/>
              <w:t>אינטגרציה עם מערכות קיימות ויכולת עבודה בממשקים פתוחים.</w:t>
            </w:r>
            <w:r w:rsidRPr="007873F5">
              <w:rPr>
                <w:rFonts w:ascii="David" w:eastAsia="Times New Roman" w:hAnsi="David" w:cs="David"/>
                <w:sz w:val="24"/>
                <w:szCs w:val="24"/>
                <w:rtl/>
              </w:rPr>
              <w:br/>
            </w:r>
            <w:r w:rsidRPr="007873F5">
              <w:rPr>
                <w:rFonts w:ascii="David" w:eastAsia="Times New Roman" w:hAnsi="David" w:cs="David"/>
                <w:sz w:val="24"/>
                <w:szCs w:val="24"/>
                <w:rtl/>
              </w:rPr>
              <w:br/>
              <w:t>היתכנות ליישום מוצלח :</w:t>
            </w:r>
            <w:r w:rsidRPr="007873F5">
              <w:rPr>
                <w:rFonts w:ascii="David" w:eastAsia="Times New Roman" w:hAnsi="David" w:cs="David"/>
                <w:sz w:val="24"/>
                <w:szCs w:val="24"/>
                <w:rtl/>
              </w:rPr>
              <w:br/>
              <w:t>בשלות הפתרון, כולל רמת הפיתוח הנוכחית והיכולת לבצע פיילוט בזמן סביר.</w:t>
            </w:r>
            <w:r w:rsidRPr="007873F5">
              <w:rPr>
                <w:rFonts w:ascii="David" w:eastAsia="Times New Roman" w:hAnsi="David" w:cs="David"/>
                <w:sz w:val="24"/>
                <w:szCs w:val="24"/>
                <w:rtl/>
              </w:rPr>
              <w:br/>
              <w:t>מוכחות של הפתרון – האם כבר נוסה בהצלחה במסגרות חינוכיות דומות בארץ או בעולם?</w:t>
            </w:r>
            <w:r w:rsidRPr="007873F5">
              <w:rPr>
                <w:rFonts w:ascii="David" w:eastAsia="Times New Roman" w:hAnsi="David" w:cs="David"/>
                <w:sz w:val="24"/>
                <w:szCs w:val="24"/>
                <w:rtl/>
              </w:rPr>
              <w:br/>
              <w:t>היכולת של הארגון לספק תמיכה וליווי מקצועי לאורך הפיילוט.</w:t>
            </w:r>
            <w:r w:rsidRPr="007873F5">
              <w:rPr>
                <w:rFonts w:ascii="David" w:eastAsia="Times New Roman" w:hAnsi="David" w:cs="David"/>
                <w:sz w:val="24"/>
                <w:szCs w:val="24"/>
                <w:rtl/>
              </w:rPr>
              <w:br/>
            </w:r>
            <w:r w:rsidRPr="007873F5">
              <w:rPr>
                <w:rFonts w:ascii="David" w:eastAsia="Times New Roman" w:hAnsi="David" w:cs="David"/>
                <w:sz w:val="24"/>
                <w:szCs w:val="24"/>
                <w:rtl/>
              </w:rPr>
              <w:br/>
              <w:t>יכולת סקיילביליות והטמעה :</w:t>
            </w:r>
            <w:r w:rsidRPr="007873F5">
              <w:rPr>
                <w:rFonts w:ascii="David" w:eastAsia="Times New Roman" w:hAnsi="David" w:cs="David"/>
                <w:sz w:val="24"/>
                <w:szCs w:val="24"/>
                <w:rtl/>
              </w:rPr>
              <w:br/>
              <w:t>גמישות הפתרון להתאמות לצרכים משתנים של מערכת החינוך.</w:t>
            </w:r>
            <w:r w:rsidRPr="007873F5">
              <w:rPr>
                <w:rFonts w:ascii="David" w:eastAsia="Times New Roman" w:hAnsi="David" w:cs="David"/>
                <w:sz w:val="24"/>
                <w:szCs w:val="24"/>
                <w:rtl/>
              </w:rPr>
              <w:br/>
              <w:t>היכולת לתמוך בפריסה רחבה במוסדות חינוך שונים.</w:t>
            </w:r>
            <w:r w:rsidRPr="007873F5">
              <w:rPr>
                <w:rFonts w:ascii="David" w:eastAsia="Times New Roman" w:hAnsi="David" w:cs="David"/>
                <w:sz w:val="24"/>
                <w:szCs w:val="24"/>
                <w:rtl/>
              </w:rPr>
              <w:br/>
              <w:t>ניסיון בעמידה בתקני אבטחת מידע ופרטיות, כולל רגולציות ממשלתיות רלוונטיות (של מוצרים דומים).</w:t>
            </w:r>
            <w:r w:rsidRPr="007873F5">
              <w:rPr>
                <w:rFonts w:ascii="David" w:eastAsia="Times New Roman" w:hAnsi="David" w:cs="David"/>
                <w:sz w:val="24"/>
                <w:szCs w:val="24"/>
                <w:rtl/>
              </w:rPr>
              <w:br/>
            </w:r>
            <w:r w:rsidRPr="007873F5">
              <w:rPr>
                <w:rFonts w:ascii="David" w:eastAsia="Times New Roman" w:hAnsi="David" w:cs="David"/>
                <w:sz w:val="24"/>
                <w:szCs w:val="24"/>
                <w:rtl/>
              </w:rPr>
              <w:br/>
              <w:t>ניסיון ויכולת מקצועית של המציע :</w:t>
            </w:r>
            <w:r w:rsidRPr="007873F5">
              <w:rPr>
                <w:rFonts w:ascii="David" w:eastAsia="Times New Roman" w:hAnsi="David" w:cs="David"/>
                <w:sz w:val="24"/>
                <w:szCs w:val="24"/>
                <w:rtl/>
              </w:rPr>
              <w:br/>
              <w:t>רקורד מוכח בתחום החינוך הדיגיטלי, ה-</w:t>
            </w:r>
            <w:r w:rsidRPr="007873F5">
              <w:rPr>
                <w:rFonts w:ascii="David" w:eastAsia="Times New Roman" w:hAnsi="David" w:cs="David"/>
                <w:sz w:val="24"/>
                <w:szCs w:val="24"/>
              </w:rPr>
              <w:t>EdTech</w:t>
            </w:r>
            <w:r w:rsidRPr="007873F5">
              <w:rPr>
                <w:rFonts w:ascii="David" w:eastAsia="Times New Roman" w:hAnsi="David" w:cs="David"/>
                <w:sz w:val="24"/>
                <w:szCs w:val="24"/>
                <w:rtl/>
              </w:rPr>
              <w:t>, או פתרונות טכנולוגיים במערכות גדולות.</w:t>
            </w:r>
            <w:r w:rsidRPr="007873F5">
              <w:rPr>
                <w:rFonts w:ascii="David" w:eastAsia="Times New Roman" w:hAnsi="David" w:cs="David"/>
                <w:sz w:val="24"/>
                <w:szCs w:val="24"/>
                <w:rtl/>
              </w:rPr>
              <w:br/>
              <w:t>צוות מקצועי עם ניסיון רלוונטי, כולל פדגוגים, מומחי טכנולוגיה וניתוח נתונים.</w:t>
            </w:r>
            <w:r w:rsidRPr="007873F5">
              <w:rPr>
                <w:rFonts w:ascii="David" w:eastAsia="Times New Roman" w:hAnsi="David" w:cs="David"/>
                <w:sz w:val="24"/>
                <w:szCs w:val="24"/>
                <w:rtl/>
              </w:rPr>
              <w:br/>
              <w:t xml:space="preserve">יכולת מוכחת בעיצוב של מערכות מבוססות בינה מלאכותית. ניסיון בפיתוח של </w:t>
            </w:r>
            <w:r w:rsidRPr="007873F5">
              <w:rPr>
                <w:rFonts w:ascii="David" w:eastAsia="Times New Roman" w:hAnsi="David" w:cs="David"/>
                <w:sz w:val="24"/>
                <w:szCs w:val="24"/>
              </w:rPr>
              <w:t>LLM</w:t>
            </w:r>
            <w:r w:rsidRPr="007873F5">
              <w:rPr>
                <w:rFonts w:ascii="David" w:eastAsia="Times New Roman" w:hAnsi="David" w:cs="David"/>
                <w:sz w:val="24"/>
                <w:szCs w:val="24"/>
                <w:rtl/>
              </w:rPr>
              <w:t xml:space="preserve"> - יתרון</w:t>
            </w:r>
            <w:r w:rsidRPr="007873F5">
              <w:rPr>
                <w:rFonts w:ascii="David" w:eastAsia="Times New Roman" w:hAnsi="David" w:cs="David"/>
                <w:sz w:val="24"/>
                <w:szCs w:val="24"/>
                <w:rtl/>
              </w:rPr>
              <w:br/>
            </w:r>
            <w:r w:rsidRPr="007873F5">
              <w:rPr>
                <w:rFonts w:ascii="David" w:eastAsia="Times New Roman" w:hAnsi="David" w:cs="David"/>
                <w:sz w:val="24"/>
                <w:szCs w:val="24"/>
                <w:rtl/>
              </w:rPr>
              <w:br/>
              <w:t>הערכה כללית :</w:t>
            </w:r>
            <w:r w:rsidRPr="007873F5">
              <w:rPr>
                <w:rFonts w:ascii="David" w:eastAsia="Times New Roman" w:hAnsi="David" w:cs="David"/>
                <w:sz w:val="24"/>
                <w:szCs w:val="24"/>
                <w:rtl/>
              </w:rPr>
              <w:br/>
              <w:t>קידום למידה מותאמת אישית ושיפור חוויית המשתמש (תלמידים, מורים, מנהלים והורים).</w:t>
            </w:r>
            <w:r w:rsidRPr="007873F5">
              <w:rPr>
                <w:rFonts w:ascii="David" w:eastAsia="Times New Roman" w:hAnsi="David" w:cs="David"/>
                <w:sz w:val="24"/>
                <w:szCs w:val="24"/>
                <w:rtl/>
              </w:rPr>
              <w:br/>
              <w:t>יכולת לספק פתרונות גם בסביבות חירום או שינויים דינמיים.</w:t>
            </w:r>
            <w:r w:rsidRPr="007873F5">
              <w:rPr>
                <w:rFonts w:ascii="David" w:eastAsia="Times New Roman" w:hAnsi="David" w:cs="David"/>
                <w:sz w:val="24"/>
                <w:szCs w:val="24"/>
                <w:rtl/>
              </w:rPr>
              <w:br/>
            </w:r>
            <w:r w:rsidRPr="007873F5">
              <w:rPr>
                <w:rFonts w:ascii="David" w:eastAsia="Times New Roman" w:hAnsi="David" w:cs="David"/>
                <w:sz w:val="24"/>
                <w:szCs w:val="24"/>
                <w:rtl/>
              </w:rPr>
              <w:br/>
              <w:t>*המשרד שומר לעצמו את הזכות לבצע שינויים בקריטריונים לאחר קבלת שאלות ההבהרה ובהתאם לשק"ד ועדת המשנה לבחירת הפתרונות.</w:t>
            </w:r>
          </w:p>
        </w:tc>
      </w:tr>
      <w:tr w:rsidR="00AC7E4E" w:rsidRPr="007873F5" w14:paraId="4250327B" w14:textId="77777777" w:rsidTr="00AC7E4E">
        <w:trPr>
          <w:trHeight w:val="20"/>
          <w:tblHeader/>
        </w:trPr>
        <w:tc>
          <w:tcPr>
            <w:tcW w:w="0" w:type="auto"/>
            <w:shd w:val="clear" w:color="auto" w:fill="auto"/>
            <w:hideMark/>
          </w:tcPr>
          <w:p w14:paraId="153BE27A" w14:textId="3B9EA3FA" w:rsidR="00AC7E4E" w:rsidRPr="007873F5" w:rsidRDefault="009C5EF4" w:rsidP="00AC7E4E">
            <w:pPr>
              <w:spacing w:after="0" w:line="276" w:lineRule="auto"/>
              <w:rPr>
                <w:rFonts w:ascii="David" w:eastAsia="Times New Roman" w:hAnsi="David" w:cs="David"/>
                <w:sz w:val="24"/>
                <w:szCs w:val="24"/>
                <w:rtl/>
              </w:rPr>
            </w:pPr>
            <w:r>
              <w:rPr>
                <w:rFonts w:ascii="David" w:eastAsia="Times New Roman" w:hAnsi="David" w:cs="David" w:hint="cs"/>
                <w:sz w:val="24"/>
                <w:szCs w:val="24"/>
                <w:rtl/>
              </w:rPr>
              <w:lastRenderedPageBreak/>
              <w:t>3</w:t>
            </w:r>
          </w:p>
        </w:tc>
        <w:tc>
          <w:tcPr>
            <w:tcW w:w="0" w:type="auto"/>
            <w:shd w:val="clear" w:color="auto" w:fill="auto"/>
            <w:hideMark/>
          </w:tcPr>
          <w:p w14:paraId="356C2BD4" w14:textId="2871D3F6"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ביוזמת המשרד</w:t>
            </w:r>
          </w:p>
        </w:tc>
        <w:tc>
          <w:tcPr>
            <w:tcW w:w="0" w:type="auto"/>
            <w:shd w:val="clear" w:color="auto" w:fill="auto"/>
            <w:hideMark/>
          </w:tcPr>
          <w:p w14:paraId="11DA2A44"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79941E02" w14:textId="48769788"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b/>
                <w:bCs/>
                <w:sz w:val="24"/>
                <w:szCs w:val="24"/>
                <w:rtl/>
              </w:rPr>
              <w:t xml:space="preserve">דחיית מועד הגשת המענים: </w:t>
            </w:r>
            <w:r w:rsidRPr="007873F5">
              <w:rPr>
                <w:rFonts w:ascii="David" w:eastAsia="Times New Roman" w:hAnsi="David" w:cs="David"/>
                <w:sz w:val="24"/>
                <w:szCs w:val="24"/>
                <w:rtl/>
              </w:rPr>
              <w:t>לאור בקשות חוזרות הוחלט לדחות את מועד הגשת המענים מהמועד הנוכחי לתאריך ה-</w:t>
            </w:r>
            <w:r w:rsidR="004D2029" w:rsidRPr="007873F5">
              <w:rPr>
                <w:rFonts w:ascii="David" w:eastAsia="Times New Roman" w:hAnsi="David" w:cs="David"/>
                <w:sz w:val="24"/>
                <w:szCs w:val="24"/>
                <w:rtl/>
              </w:rPr>
              <w:t xml:space="preserve"> 30.4.2025 עד השעה 14:00</w:t>
            </w:r>
          </w:p>
        </w:tc>
      </w:tr>
      <w:tr w:rsidR="00AC7E4E" w:rsidRPr="007873F5" w14:paraId="07012946" w14:textId="77777777" w:rsidTr="00AC7E4E">
        <w:trPr>
          <w:trHeight w:val="20"/>
          <w:tblHeader/>
        </w:trPr>
        <w:tc>
          <w:tcPr>
            <w:tcW w:w="0" w:type="auto"/>
            <w:shd w:val="clear" w:color="auto" w:fill="auto"/>
            <w:hideMark/>
          </w:tcPr>
          <w:p w14:paraId="19AD66F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5760</w:t>
            </w:r>
          </w:p>
        </w:tc>
        <w:tc>
          <w:tcPr>
            <w:tcW w:w="0" w:type="auto"/>
            <w:shd w:val="clear" w:color="auto" w:fill="auto"/>
            <w:hideMark/>
          </w:tcPr>
          <w:p w14:paraId="2C54A445" w14:textId="77777777" w:rsidR="00AC7E4E" w:rsidRPr="007873F5" w:rsidRDefault="00AC7E4E" w:rsidP="00AC7E4E">
            <w:pPr>
              <w:spacing w:after="0" w:line="276" w:lineRule="auto"/>
              <w:rPr>
                <w:rFonts w:ascii="David" w:eastAsia="Times New Roman" w:hAnsi="David" w:cs="David"/>
                <w:sz w:val="24"/>
                <w:szCs w:val="24"/>
              </w:rPr>
            </w:pPr>
            <w:hyperlink r:id="rId6" w:history="1">
              <w:r w:rsidRPr="007873F5">
                <w:rPr>
                  <w:rFonts w:ascii="David" w:eastAsia="Times New Roman" w:hAnsi="David" w:cs="David"/>
                  <w:sz w:val="24"/>
                  <w:szCs w:val="24"/>
                  <w:rtl/>
                </w:rPr>
                <w:t>נבקש לאשר כי ניתן יהיה בשלב זה לשלוח את המענה בשפה האנגלית.</w:t>
              </w:r>
            </w:hyperlink>
          </w:p>
        </w:tc>
        <w:tc>
          <w:tcPr>
            <w:tcW w:w="0" w:type="auto"/>
            <w:shd w:val="clear" w:color="auto" w:fill="auto"/>
            <w:hideMark/>
          </w:tcPr>
          <w:p w14:paraId="462EB2EC"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0892E8FF" w14:textId="08A00C22"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יש להגיש את המענים בשפה העברית. ניתן להגיש נוסח בשפה האנגלית בנוסף לנוסח העברי כנספח</w:t>
            </w:r>
            <w:r w:rsidR="004D2029" w:rsidRPr="007873F5">
              <w:rPr>
                <w:rFonts w:ascii="David" w:eastAsia="Times New Roman" w:hAnsi="David" w:cs="David"/>
                <w:sz w:val="24"/>
                <w:szCs w:val="24"/>
                <w:rtl/>
              </w:rPr>
              <w:t>.</w:t>
            </w:r>
          </w:p>
        </w:tc>
      </w:tr>
      <w:tr w:rsidR="00AC7E4E" w:rsidRPr="007873F5" w14:paraId="47D7CEE4" w14:textId="77777777" w:rsidTr="00AC7E4E">
        <w:trPr>
          <w:trHeight w:val="20"/>
          <w:tblHeader/>
        </w:trPr>
        <w:tc>
          <w:tcPr>
            <w:tcW w:w="0" w:type="auto"/>
            <w:shd w:val="clear" w:color="auto" w:fill="auto"/>
            <w:hideMark/>
          </w:tcPr>
          <w:p w14:paraId="5299237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5761</w:t>
            </w:r>
          </w:p>
        </w:tc>
        <w:tc>
          <w:tcPr>
            <w:tcW w:w="0" w:type="auto"/>
            <w:shd w:val="clear" w:color="auto" w:fill="auto"/>
            <w:hideMark/>
          </w:tcPr>
          <w:p w14:paraId="57F27F8B" w14:textId="77777777" w:rsidR="00AC7E4E" w:rsidRPr="007873F5" w:rsidRDefault="00AC7E4E" w:rsidP="00AC7E4E">
            <w:pPr>
              <w:spacing w:after="0" w:line="276" w:lineRule="auto"/>
              <w:rPr>
                <w:rFonts w:ascii="David" w:eastAsia="Times New Roman" w:hAnsi="David" w:cs="David"/>
                <w:sz w:val="24"/>
                <w:szCs w:val="24"/>
              </w:rPr>
            </w:pPr>
            <w:hyperlink r:id="rId7" w:history="1">
              <w:r w:rsidRPr="007873F5">
                <w:rPr>
                  <w:rFonts w:ascii="David" w:eastAsia="Times New Roman" w:hAnsi="David" w:cs="David"/>
                  <w:sz w:val="24"/>
                  <w:szCs w:val="24"/>
                </w:rPr>
                <w:t xml:space="preserve">2. </w:t>
              </w:r>
              <w:r w:rsidRPr="007873F5">
                <w:rPr>
                  <w:rFonts w:ascii="David" w:eastAsia="Times New Roman" w:hAnsi="David" w:cs="David"/>
                  <w:sz w:val="24"/>
                  <w:szCs w:val="24"/>
                  <w:rtl/>
                </w:rPr>
                <w:t>נבקש להאריך הזמן להגשת שאלות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הבהרה עד לאחר מועד מפגש הספקים שכן יתכנו שאלות שיעלו ממפגש זה שנרצה להגיש</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באופן מסודר</w:t>
              </w:r>
              <w:r w:rsidRPr="007873F5">
                <w:rPr>
                  <w:rFonts w:ascii="David" w:eastAsia="Times New Roman" w:hAnsi="David" w:cs="David"/>
                  <w:sz w:val="24"/>
                  <w:szCs w:val="24"/>
                </w:rPr>
                <w:t>.</w:t>
              </w:r>
            </w:hyperlink>
          </w:p>
        </w:tc>
        <w:tc>
          <w:tcPr>
            <w:tcW w:w="0" w:type="auto"/>
            <w:shd w:val="clear" w:color="auto" w:fill="auto"/>
            <w:hideMark/>
          </w:tcPr>
          <w:p w14:paraId="0D13E63E"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4F749DD5"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מועד הגשת שאלות ההבהרה הוארך לאחר מועד מפגש הספקים.</w:t>
            </w:r>
          </w:p>
        </w:tc>
      </w:tr>
      <w:tr w:rsidR="00AC7E4E" w:rsidRPr="007873F5" w14:paraId="493F5902" w14:textId="77777777" w:rsidTr="00AC7E4E">
        <w:trPr>
          <w:trHeight w:val="20"/>
          <w:tblHeader/>
        </w:trPr>
        <w:tc>
          <w:tcPr>
            <w:tcW w:w="0" w:type="auto"/>
            <w:shd w:val="clear" w:color="auto" w:fill="auto"/>
            <w:hideMark/>
          </w:tcPr>
          <w:p w14:paraId="3D28EADA"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5771</w:t>
            </w:r>
          </w:p>
        </w:tc>
        <w:tc>
          <w:tcPr>
            <w:tcW w:w="0" w:type="auto"/>
            <w:shd w:val="clear" w:color="auto" w:fill="auto"/>
            <w:hideMark/>
          </w:tcPr>
          <w:p w14:paraId="65C687DB" w14:textId="77777777" w:rsidR="00AC7E4E" w:rsidRPr="007873F5" w:rsidRDefault="00AC7E4E" w:rsidP="00AC7E4E">
            <w:pPr>
              <w:spacing w:after="0" w:line="276" w:lineRule="auto"/>
              <w:rPr>
                <w:rFonts w:ascii="David" w:eastAsia="Times New Roman" w:hAnsi="David" w:cs="David"/>
                <w:sz w:val="24"/>
                <w:szCs w:val="24"/>
              </w:rPr>
            </w:pPr>
            <w:hyperlink r:id="rId8" w:history="1">
              <w:r w:rsidRPr="007873F5">
                <w:rPr>
                  <w:rFonts w:ascii="David" w:eastAsia="Times New Roman" w:hAnsi="David" w:cs="David"/>
                  <w:sz w:val="24"/>
                  <w:szCs w:val="24"/>
                  <w:rtl/>
                </w:rPr>
                <w:t>האם יש העדפה לטכנולוגיות ענן מסוימות (</w:t>
              </w:r>
              <w:r w:rsidRPr="007873F5">
                <w:rPr>
                  <w:rFonts w:ascii="David" w:eastAsia="Times New Roman" w:hAnsi="David" w:cs="David"/>
                  <w:sz w:val="24"/>
                  <w:szCs w:val="24"/>
                </w:rPr>
                <w:t>AWS, Azure, GCP</w:t>
              </w:r>
              <w:r w:rsidRPr="007873F5">
                <w:rPr>
                  <w:rFonts w:ascii="David" w:eastAsia="Times New Roman" w:hAnsi="David" w:cs="David"/>
                  <w:sz w:val="24"/>
                  <w:szCs w:val="24"/>
                  <w:rtl/>
                </w:rPr>
                <w:t>, נימבוס) או לדרישות אבטחת מידע נוספות מעבר לתקנים המחייבים את משרדי הממ</w:t>
              </w:r>
            </w:hyperlink>
          </w:p>
        </w:tc>
        <w:tc>
          <w:tcPr>
            <w:tcW w:w="0" w:type="auto"/>
            <w:shd w:val="clear" w:color="auto" w:fill="auto"/>
            <w:hideMark/>
          </w:tcPr>
          <w:p w14:paraId="0C56D486"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7A23C4BC"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 xml:space="preserve">בשלב זה של  ה-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אין הגבלה לענן ספציפי ומלבד שהפתרון יהיה מבוסס ענן. בשלב המכרזי יוגדרו הדרישות הטכנולוגיות והרגולטוריות בפירוט.</w:t>
            </w:r>
          </w:p>
        </w:tc>
      </w:tr>
      <w:tr w:rsidR="00AC7E4E" w:rsidRPr="007873F5" w14:paraId="0D95003C" w14:textId="77777777" w:rsidTr="00AC7E4E">
        <w:trPr>
          <w:trHeight w:val="20"/>
          <w:tblHeader/>
        </w:trPr>
        <w:tc>
          <w:tcPr>
            <w:tcW w:w="0" w:type="auto"/>
            <w:shd w:val="clear" w:color="auto" w:fill="auto"/>
            <w:hideMark/>
          </w:tcPr>
          <w:p w14:paraId="1E466D2F"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5772</w:t>
            </w:r>
          </w:p>
        </w:tc>
        <w:tc>
          <w:tcPr>
            <w:tcW w:w="0" w:type="auto"/>
            <w:shd w:val="clear" w:color="auto" w:fill="auto"/>
            <w:hideMark/>
          </w:tcPr>
          <w:p w14:paraId="0ED7542E" w14:textId="77777777" w:rsidR="00AC7E4E" w:rsidRPr="007873F5" w:rsidRDefault="00AC7E4E" w:rsidP="00AC7E4E">
            <w:pPr>
              <w:spacing w:after="0" w:line="276" w:lineRule="auto"/>
              <w:rPr>
                <w:rFonts w:ascii="David" w:eastAsia="Times New Roman" w:hAnsi="David" w:cs="David"/>
                <w:sz w:val="24"/>
                <w:szCs w:val="24"/>
              </w:rPr>
            </w:pPr>
            <w:hyperlink r:id="rId9" w:history="1">
              <w:r w:rsidRPr="007873F5">
                <w:rPr>
                  <w:rFonts w:ascii="David" w:eastAsia="Times New Roman" w:hAnsi="David" w:cs="David"/>
                  <w:sz w:val="24"/>
                  <w:szCs w:val="24"/>
                  <w:rtl/>
                </w:rPr>
                <w:t>האם קיימת דרישה ליכולת סקיילינג דינמית של הפלטפורמה בהתאם לעומסים משתנים?</w:t>
              </w:r>
            </w:hyperlink>
          </w:p>
        </w:tc>
        <w:tc>
          <w:tcPr>
            <w:tcW w:w="0" w:type="auto"/>
            <w:shd w:val="clear" w:color="auto" w:fill="auto"/>
            <w:hideMark/>
          </w:tcPr>
          <w:p w14:paraId="75C533B6"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295DC681"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המערכת נדרשת לתמוך בכניסה של כל תלמידי ומורי ישראל ולתמוך בעומסים משתנים בתקופות שיא כגון: בגרויות, פתיחת שנת לימודים, חירום, תחרויות ועוד.</w:t>
            </w:r>
          </w:p>
        </w:tc>
      </w:tr>
      <w:tr w:rsidR="00AC7E4E" w:rsidRPr="007873F5" w14:paraId="30086733" w14:textId="77777777" w:rsidTr="00AC7E4E">
        <w:trPr>
          <w:trHeight w:val="20"/>
          <w:tblHeader/>
        </w:trPr>
        <w:tc>
          <w:tcPr>
            <w:tcW w:w="0" w:type="auto"/>
            <w:shd w:val="clear" w:color="auto" w:fill="auto"/>
            <w:hideMark/>
          </w:tcPr>
          <w:p w14:paraId="2836A83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5774</w:t>
            </w:r>
          </w:p>
        </w:tc>
        <w:tc>
          <w:tcPr>
            <w:tcW w:w="0" w:type="auto"/>
            <w:shd w:val="clear" w:color="auto" w:fill="auto"/>
            <w:hideMark/>
          </w:tcPr>
          <w:p w14:paraId="53DFCBC0" w14:textId="77777777" w:rsidR="00AC7E4E" w:rsidRPr="007873F5" w:rsidRDefault="00AC7E4E" w:rsidP="00AC7E4E">
            <w:pPr>
              <w:spacing w:after="0" w:line="276" w:lineRule="auto"/>
              <w:rPr>
                <w:rFonts w:ascii="David" w:eastAsia="Times New Roman" w:hAnsi="David" w:cs="David"/>
                <w:sz w:val="24"/>
                <w:szCs w:val="24"/>
              </w:rPr>
            </w:pPr>
            <w:hyperlink r:id="rId10" w:history="1">
              <w:r w:rsidRPr="007873F5">
                <w:rPr>
                  <w:rFonts w:ascii="David" w:eastAsia="Times New Roman" w:hAnsi="David" w:cs="David"/>
                  <w:sz w:val="24"/>
                  <w:szCs w:val="24"/>
                  <w:rtl/>
                </w:rPr>
                <w:t>כיצד המשרד מגדיר הצלחה בפרויקט הזה, והאם יש מדדים (</w:t>
              </w:r>
              <w:r w:rsidRPr="007873F5">
                <w:rPr>
                  <w:rFonts w:ascii="David" w:eastAsia="Times New Roman" w:hAnsi="David" w:cs="David"/>
                  <w:sz w:val="24"/>
                  <w:szCs w:val="24"/>
                </w:rPr>
                <w:t>KPIs</w:t>
              </w:r>
              <w:r w:rsidRPr="007873F5">
                <w:rPr>
                  <w:rFonts w:ascii="David" w:eastAsia="Times New Roman" w:hAnsi="David" w:cs="David"/>
                  <w:sz w:val="24"/>
                  <w:szCs w:val="24"/>
                  <w:rtl/>
                </w:rPr>
                <w:t>) מסוימים שצפויים להימדד לאורך חיי הפרויקט?</w:t>
              </w:r>
            </w:hyperlink>
          </w:p>
        </w:tc>
        <w:tc>
          <w:tcPr>
            <w:tcW w:w="0" w:type="auto"/>
            <w:shd w:val="clear" w:color="auto" w:fill="auto"/>
            <w:hideMark/>
          </w:tcPr>
          <w:p w14:paraId="4B985E10"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2F5D796F"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Pr>
              <w:t xml:space="preserve">KPIs </w:t>
            </w:r>
            <w:r w:rsidRPr="007873F5">
              <w:rPr>
                <w:rFonts w:ascii="David" w:eastAsia="Times New Roman" w:hAnsi="David" w:cs="David"/>
                <w:sz w:val="24"/>
                <w:szCs w:val="24"/>
                <w:rtl/>
              </w:rPr>
              <w:t>מפורטים יפורסמו</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בשלב ההליך המכרזי התחרותי. ניתן להתרשם מהקריטריונים שהוצגו בוובינר כמעטפת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כללית שממנה ייגזרו בין השאר גם</w:t>
            </w:r>
            <w:r w:rsidRPr="007873F5">
              <w:rPr>
                <w:rFonts w:ascii="David" w:eastAsia="Times New Roman" w:hAnsi="David" w:cs="David"/>
                <w:sz w:val="24"/>
                <w:szCs w:val="24"/>
              </w:rPr>
              <w:t xml:space="preserve"> KPIs </w:t>
            </w:r>
            <w:r w:rsidRPr="007873F5">
              <w:rPr>
                <w:rFonts w:ascii="David" w:eastAsia="Times New Roman" w:hAnsi="David" w:cs="David"/>
                <w:sz w:val="24"/>
                <w:szCs w:val="24"/>
                <w:rtl/>
              </w:rPr>
              <w:t>לפרויקט</w:t>
            </w:r>
          </w:p>
        </w:tc>
      </w:tr>
      <w:tr w:rsidR="00AC7E4E" w:rsidRPr="007873F5" w14:paraId="7FB2CE54" w14:textId="77777777" w:rsidTr="00AC7E4E">
        <w:trPr>
          <w:trHeight w:val="20"/>
          <w:tblHeader/>
        </w:trPr>
        <w:tc>
          <w:tcPr>
            <w:tcW w:w="0" w:type="auto"/>
            <w:shd w:val="clear" w:color="auto" w:fill="auto"/>
            <w:hideMark/>
          </w:tcPr>
          <w:p w14:paraId="4D6BDB21"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Pr>
              <w:lastRenderedPageBreak/>
              <w:t>5773</w:t>
            </w:r>
          </w:p>
        </w:tc>
        <w:tc>
          <w:tcPr>
            <w:tcW w:w="0" w:type="auto"/>
            <w:shd w:val="clear" w:color="auto" w:fill="auto"/>
            <w:hideMark/>
          </w:tcPr>
          <w:p w14:paraId="3DC26565" w14:textId="77777777" w:rsidR="00AC7E4E" w:rsidRPr="007873F5" w:rsidRDefault="00AC7E4E" w:rsidP="00AC7E4E">
            <w:pPr>
              <w:spacing w:after="0" w:line="276" w:lineRule="auto"/>
              <w:rPr>
                <w:rFonts w:ascii="David" w:eastAsia="Times New Roman" w:hAnsi="David" w:cs="David"/>
                <w:sz w:val="24"/>
                <w:szCs w:val="24"/>
              </w:rPr>
            </w:pPr>
            <w:hyperlink r:id="rId11" w:history="1">
              <w:r w:rsidRPr="007873F5">
                <w:rPr>
                  <w:rFonts w:ascii="David" w:eastAsia="Times New Roman" w:hAnsi="David" w:cs="David"/>
                  <w:sz w:val="24"/>
                  <w:szCs w:val="24"/>
                  <w:rtl/>
                </w:rPr>
                <w:t xml:space="preserve">האם במסגרת השלב השני של התהליך יידרש מהמציעים להדגים </w:t>
              </w:r>
              <w:r w:rsidRPr="007873F5">
                <w:rPr>
                  <w:rFonts w:ascii="David" w:eastAsia="Times New Roman" w:hAnsi="David" w:cs="David"/>
                  <w:sz w:val="24"/>
                  <w:szCs w:val="24"/>
                </w:rPr>
                <w:t>Proof of Concept (PoC)</w:t>
              </w:r>
              <w:r w:rsidRPr="007873F5">
                <w:rPr>
                  <w:rFonts w:ascii="David" w:eastAsia="Times New Roman" w:hAnsi="David" w:cs="David"/>
                  <w:sz w:val="24"/>
                  <w:szCs w:val="24"/>
                  <w:rtl/>
                </w:rPr>
                <w:t>, ואם כן, מהו היקף הציפיות מההדגמה?</w:t>
              </w:r>
            </w:hyperlink>
          </w:p>
        </w:tc>
        <w:tc>
          <w:tcPr>
            <w:tcW w:w="0" w:type="auto"/>
            <w:shd w:val="clear" w:color="auto" w:fill="auto"/>
            <w:hideMark/>
          </w:tcPr>
          <w:p w14:paraId="65B89673"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7570B3E8"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76B47CE4" w14:textId="77777777" w:rsidTr="00AC7E4E">
        <w:trPr>
          <w:trHeight w:val="20"/>
          <w:tblHeader/>
        </w:trPr>
        <w:tc>
          <w:tcPr>
            <w:tcW w:w="0" w:type="auto"/>
            <w:shd w:val="clear" w:color="auto" w:fill="auto"/>
            <w:hideMark/>
          </w:tcPr>
          <w:p w14:paraId="09A260E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5776</w:t>
            </w:r>
          </w:p>
        </w:tc>
        <w:tc>
          <w:tcPr>
            <w:tcW w:w="0" w:type="auto"/>
            <w:shd w:val="clear" w:color="auto" w:fill="auto"/>
            <w:hideMark/>
          </w:tcPr>
          <w:p w14:paraId="356B7506" w14:textId="77777777" w:rsidR="00AC7E4E" w:rsidRPr="007873F5" w:rsidRDefault="00AC7E4E" w:rsidP="00AC7E4E">
            <w:pPr>
              <w:spacing w:after="0" w:line="276" w:lineRule="auto"/>
              <w:rPr>
                <w:rFonts w:ascii="David" w:eastAsia="Times New Roman" w:hAnsi="David" w:cs="David"/>
                <w:sz w:val="24"/>
                <w:szCs w:val="24"/>
              </w:rPr>
            </w:pPr>
            <w:hyperlink r:id="rId12" w:history="1">
              <w:r w:rsidRPr="007873F5">
                <w:rPr>
                  <w:rFonts w:ascii="David" w:eastAsia="Times New Roman" w:hAnsi="David" w:cs="David"/>
                  <w:sz w:val="24"/>
                  <w:szCs w:val="24"/>
                  <w:rtl/>
                </w:rPr>
                <w:t xml:space="preserve">כיצד המשרד רואה את נושא נגישות המערכת לאנשים עם מוגבלויות, והאם יש תקנים מחייבים כמו </w:t>
              </w:r>
              <w:r w:rsidRPr="007873F5">
                <w:rPr>
                  <w:rFonts w:ascii="David" w:eastAsia="Times New Roman" w:hAnsi="David" w:cs="David"/>
                  <w:sz w:val="24"/>
                  <w:szCs w:val="24"/>
                </w:rPr>
                <w:t>WCAG</w:t>
              </w:r>
              <w:r w:rsidRPr="007873F5">
                <w:rPr>
                  <w:rFonts w:ascii="David" w:eastAsia="Times New Roman" w:hAnsi="David" w:cs="David"/>
                  <w:sz w:val="24"/>
                  <w:szCs w:val="24"/>
                  <w:rtl/>
                </w:rPr>
                <w:t xml:space="preserve"> ברמה מסוימת?</w:t>
              </w:r>
            </w:hyperlink>
          </w:p>
        </w:tc>
        <w:tc>
          <w:tcPr>
            <w:tcW w:w="0" w:type="auto"/>
            <w:shd w:val="clear" w:color="auto" w:fill="auto"/>
            <w:hideMark/>
          </w:tcPr>
          <w:p w14:paraId="7675467C"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0C1E050D"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 xml:space="preserve">המשרד עובד על פי תקן הנגישות הישראלי </w:t>
            </w:r>
          </w:p>
        </w:tc>
      </w:tr>
      <w:tr w:rsidR="00AC7E4E" w:rsidRPr="007873F5" w14:paraId="469C0041" w14:textId="77777777" w:rsidTr="00AC7E4E">
        <w:trPr>
          <w:trHeight w:val="20"/>
          <w:tblHeader/>
        </w:trPr>
        <w:tc>
          <w:tcPr>
            <w:tcW w:w="0" w:type="auto"/>
            <w:shd w:val="clear" w:color="auto" w:fill="auto"/>
            <w:hideMark/>
          </w:tcPr>
          <w:p w14:paraId="0528276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5775</w:t>
            </w:r>
          </w:p>
        </w:tc>
        <w:tc>
          <w:tcPr>
            <w:tcW w:w="0" w:type="auto"/>
            <w:shd w:val="clear" w:color="auto" w:fill="auto"/>
            <w:hideMark/>
          </w:tcPr>
          <w:p w14:paraId="707B3AC1" w14:textId="77777777" w:rsidR="00AC7E4E" w:rsidRPr="007873F5" w:rsidRDefault="00AC7E4E" w:rsidP="00AC7E4E">
            <w:pPr>
              <w:spacing w:after="0" w:line="276" w:lineRule="auto"/>
              <w:rPr>
                <w:rFonts w:ascii="David" w:eastAsia="Times New Roman" w:hAnsi="David" w:cs="David"/>
                <w:sz w:val="24"/>
                <w:szCs w:val="24"/>
              </w:rPr>
            </w:pPr>
            <w:hyperlink r:id="rId13" w:history="1">
              <w:r w:rsidRPr="007873F5">
                <w:rPr>
                  <w:rFonts w:ascii="David" w:eastAsia="Times New Roman" w:hAnsi="David" w:cs="David"/>
                  <w:sz w:val="24"/>
                  <w:szCs w:val="24"/>
                  <w:rtl/>
                </w:rPr>
                <w:t>האם יש ציפייה לתמיכה במספר שפות, ואם כן - האם קיימת דרישה ספציפית לתמיכה בשפות מסוימות מלבד עברית ואנגלית?</w:t>
              </w:r>
            </w:hyperlink>
          </w:p>
        </w:tc>
        <w:tc>
          <w:tcPr>
            <w:tcW w:w="0" w:type="auto"/>
            <w:shd w:val="clear" w:color="auto" w:fill="auto"/>
            <w:hideMark/>
          </w:tcPr>
          <w:p w14:paraId="4289F6BF"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41CBE84F"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בשלב זה נדרשת תמיכה בעברית וערבית</w:t>
            </w:r>
          </w:p>
        </w:tc>
      </w:tr>
      <w:tr w:rsidR="00AC7E4E" w:rsidRPr="007873F5" w14:paraId="5F3A2FFF" w14:textId="77777777" w:rsidTr="00AC7E4E">
        <w:trPr>
          <w:trHeight w:val="20"/>
          <w:tblHeader/>
        </w:trPr>
        <w:tc>
          <w:tcPr>
            <w:tcW w:w="0" w:type="auto"/>
            <w:shd w:val="clear" w:color="auto" w:fill="auto"/>
            <w:hideMark/>
          </w:tcPr>
          <w:p w14:paraId="69C2AA7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5778</w:t>
            </w:r>
          </w:p>
        </w:tc>
        <w:tc>
          <w:tcPr>
            <w:tcW w:w="0" w:type="auto"/>
            <w:shd w:val="clear" w:color="auto" w:fill="auto"/>
            <w:hideMark/>
          </w:tcPr>
          <w:p w14:paraId="6C132DF6" w14:textId="77777777" w:rsidR="00AC7E4E" w:rsidRPr="007873F5" w:rsidRDefault="00AC7E4E" w:rsidP="00AC7E4E">
            <w:pPr>
              <w:spacing w:after="0" w:line="276" w:lineRule="auto"/>
              <w:rPr>
                <w:rFonts w:ascii="David" w:eastAsia="Times New Roman" w:hAnsi="David" w:cs="David"/>
                <w:sz w:val="24"/>
                <w:szCs w:val="24"/>
              </w:rPr>
            </w:pPr>
            <w:hyperlink r:id="rId14" w:history="1">
              <w:r w:rsidRPr="007873F5">
                <w:rPr>
                  <w:rFonts w:ascii="David" w:eastAsia="Times New Roman" w:hAnsi="David" w:cs="David"/>
                  <w:sz w:val="24"/>
                  <w:szCs w:val="24"/>
                  <w:rtl/>
                </w:rPr>
                <w:t>האם יש ציפייה ליכולת אינטגרציה עם מערכות קיימות כמו מנב'ס או סביבות למידה אחרות בשימוש המשרד?</w:t>
              </w:r>
            </w:hyperlink>
          </w:p>
        </w:tc>
        <w:tc>
          <w:tcPr>
            <w:tcW w:w="0" w:type="auto"/>
            <w:shd w:val="clear" w:color="auto" w:fill="auto"/>
            <w:hideMark/>
          </w:tcPr>
          <w:p w14:paraId="36D72B2E"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77A06471"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 xml:space="preserve">הפתרון המוצע נדרש להתמודד עם היכולת ליישם אינטגרציה עם מערכות ושירותים של המשרד. העברת וקבלת נתונים מ/ואל המשרד. </w:t>
            </w:r>
          </w:p>
        </w:tc>
      </w:tr>
      <w:tr w:rsidR="00AC7E4E" w:rsidRPr="007873F5" w14:paraId="657677F6" w14:textId="77777777" w:rsidTr="00AC7E4E">
        <w:trPr>
          <w:trHeight w:val="20"/>
          <w:tblHeader/>
        </w:trPr>
        <w:tc>
          <w:tcPr>
            <w:tcW w:w="0" w:type="auto"/>
            <w:shd w:val="clear" w:color="auto" w:fill="auto"/>
            <w:hideMark/>
          </w:tcPr>
          <w:p w14:paraId="565027A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5777</w:t>
            </w:r>
          </w:p>
        </w:tc>
        <w:tc>
          <w:tcPr>
            <w:tcW w:w="0" w:type="auto"/>
            <w:shd w:val="clear" w:color="auto" w:fill="auto"/>
            <w:hideMark/>
          </w:tcPr>
          <w:p w14:paraId="5C0EC9C0" w14:textId="77777777" w:rsidR="00AC7E4E" w:rsidRPr="007873F5" w:rsidRDefault="00AC7E4E" w:rsidP="00AC7E4E">
            <w:pPr>
              <w:spacing w:after="0" w:line="276" w:lineRule="auto"/>
              <w:rPr>
                <w:rFonts w:ascii="David" w:eastAsia="Times New Roman" w:hAnsi="David" w:cs="David"/>
                <w:sz w:val="24"/>
                <w:szCs w:val="24"/>
              </w:rPr>
            </w:pPr>
            <w:hyperlink r:id="rId15" w:history="1">
              <w:r w:rsidRPr="007873F5">
                <w:rPr>
                  <w:rFonts w:ascii="David" w:eastAsia="Times New Roman" w:hAnsi="David" w:cs="David"/>
                  <w:sz w:val="24"/>
                  <w:szCs w:val="24"/>
                  <w:rtl/>
                </w:rPr>
                <w:t xml:space="preserve">כיצד המשרד רואה את נושא אבטחת המידע בהקשר של פרטיות תלמידים ומורים, והאם יש דרישות מיוחדות מעבר לתקנות </w:t>
              </w:r>
              <w:r w:rsidRPr="007873F5">
                <w:rPr>
                  <w:rFonts w:ascii="David" w:eastAsia="Times New Roman" w:hAnsi="David" w:cs="David"/>
                  <w:sz w:val="24"/>
                  <w:szCs w:val="24"/>
                </w:rPr>
                <w:t>GDPR</w:t>
              </w:r>
              <w:r w:rsidRPr="007873F5">
                <w:rPr>
                  <w:rFonts w:ascii="David" w:eastAsia="Times New Roman" w:hAnsi="David" w:cs="David"/>
                  <w:sz w:val="24"/>
                  <w:szCs w:val="24"/>
                  <w:rtl/>
                </w:rPr>
                <w:t>/חוק הגנת הפרטיות</w:t>
              </w:r>
            </w:hyperlink>
          </w:p>
        </w:tc>
        <w:tc>
          <w:tcPr>
            <w:tcW w:w="0" w:type="auto"/>
            <w:shd w:val="clear" w:color="auto" w:fill="auto"/>
            <w:hideMark/>
          </w:tcPr>
          <w:p w14:paraId="3E5EA38A"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4FB4C856"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הנחיות אבטחת מידע של  משרד החינוך מפורסמות באתר הספקים של משרד החינוך. הנחיות ספציפיות ומדוייקות יותר יפורסמו בתהליך המכרזי.</w:t>
            </w:r>
          </w:p>
        </w:tc>
      </w:tr>
      <w:tr w:rsidR="00AC7E4E" w:rsidRPr="007873F5" w14:paraId="0C22D1DF" w14:textId="77777777" w:rsidTr="00AC7E4E">
        <w:trPr>
          <w:trHeight w:val="20"/>
          <w:tblHeader/>
        </w:trPr>
        <w:tc>
          <w:tcPr>
            <w:tcW w:w="0" w:type="auto"/>
            <w:shd w:val="clear" w:color="auto" w:fill="auto"/>
            <w:hideMark/>
          </w:tcPr>
          <w:p w14:paraId="0CE507B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5781</w:t>
            </w:r>
          </w:p>
        </w:tc>
        <w:tc>
          <w:tcPr>
            <w:tcW w:w="0" w:type="auto"/>
            <w:shd w:val="clear" w:color="auto" w:fill="auto"/>
            <w:hideMark/>
          </w:tcPr>
          <w:p w14:paraId="4965A7CF" w14:textId="77777777" w:rsidR="00AC7E4E" w:rsidRPr="007873F5" w:rsidRDefault="00AC7E4E" w:rsidP="00AC7E4E">
            <w:pPr>
              <w:spacing w:after="0" w:line="276" w:lineRule="auto"/>
              <w:rPr>
                <w:rFonts w:ascii="David" w:eastAsia="Times New Roman" w:hAnsi="David" w:cs="David"/>
                <w:sz w:val="24"/>
                <w:szCs w:val="24"/>
              </w:rPr>
            </w:pPr>
            <w:hyperlink r:id="rId16" w:history="1">
              <w:r w:rsidRPr="007873F5">
                <w:rPr>
                  <w:rFonts w:ascii="David" w:eastAsia="Times New Roman" w:hAnsi="David" w:cs="David"/>
                  <w:sz w:val="24"/>
                  <w:szCs w:val="24"/>
                  <w:rtl/>
                </w:rPr>
                <w:t>האם יש העדפה לשימוש בקוד פתוח או פתרונות מסחריים, ומהם השיקולים המרכזיים בהחלטה זו?</w:t>
              </w:r>
            </w:hyperlink>
          </w:p>
        </w:tc>
        <w:tc>
          <w:tcPr>
            <w:tcW w:w="0" w:type="auto"/>
            <w:shd w:val="clear" w:color="auto" w:fill="auto"/>
            <w:hideMark/>
          </w:tcPr>
          <w:p w14:paraId="5BE3901B"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441C48D4"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 xml:space="preserve">בשלב זה של ה-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אין העדפה לטכנולוגיה. הטכנולוגיה תקבע בהליך המכרזי שהמשרד יפרסם בהמשך. </w:t>
            </w:r>
          </w:p>
        </w:tc>
      </w:tr>
      <w:tr w:rsidR="00AC7E4E" w:rsidRPr="007873F5" w14:paraId="7A295875" w14:textId="77777777" w:rsidTr="00AC7E4E">
        <w:trPr>
          <w:trHeight w:val="20"/>
          <w:tblHeader/>
        </w:trPr>
        <w:tc>
          <w:tcPr>
            <w:tcW w:w="0" w:type="auto"/>
            <w:shd w:val="clear" w:color="auto" w:fill="auto"/>
            <w:hideMark/>
          </w:tcPr>
          <w:p w14:paraId="2EDA1E39"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5780</w:t>
            </w:r>
          </w:p>
        </w:tc>
        <w:tc>
          <w:tcPr>
            <w:tcW w:w="0" w:type="auto"/>
            <w:shd w:val="clear" w:color="auto" w:fill="auto"/>
            <w:hideMark/>
          </w:tcPr>
          <w:p w14:paraId="00C62BC1" w14:textId="77777777" w:rsidR="00AC7E4E" w:rsidRPr="007873F5" w:rsidRDefault="00AC7E4E" w:rsidP="00AC7E4E">
            <w:pPr>
              <w:spacing w:after="0" w:line="276" w:lineRule="auto"/>
              <w:rPr>
                <w:rFonts w:ascii="David" w:eastAsia="Times New Roman" w:hAnsi="David" w:cs="David"/>
                <w:sz w:val="24"/>
                <w:szCs w:val="24"/>
              </w:rPr>
            </w:pPr>
            <w:hyperlink r:id="rId17" w:history="1">
              <w:r w:rsidRPr="007873F5">
                <w:rPr>
                  <w:rFonts w:ascii="David" w:eastAsia="Times New Roman" w:hAnsi="David" w:cs="David"/>
                  <w:sz w:val="24"/>
                  <w:szCs w:val="24"/>
                  <w:rtl/>
                </w:rPr>
                <w:t>כיצד המשרד רואה את שלבי ההטמעה והשימוש הראשוני במערכת? האם יש צורך בפיילוט בקרב אוכלוסיות מסוימות לפני פריסה רחבה?</w:t>
              </w:r>
            </w:hyperlink>
          </w:p>
        </w:tc>
        <w:tc>
          <w:tcPr>
            <w:tcW w:w="0" w:type="auto"/>
            <w:shd w:val="clear" w:color="auto" w:fill="auto"/>
            <w:hideMark/>
          </w:tcPr>
          <w:p w14:paraId="4D8943AF"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25F66FBC"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43972474" w14:textId="77777777" w:rsidTr="00AC7E4E">
        <w:trPr>
          <w:trHeight w:val="20"/>
          <w:tblHeader/>
        </w:trPr>
        <w:tc>
          <w:tcPr>
            <w:tcW w:w="0" w:type="auto"/>
            <w:shd w:val="clear" w:color="auto" w:fill="auto"/>
            <w:hideMark/>
          </w:tcPr>
          <w:p w14:paraId="1F33868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5779</w:t>
            </w:r>
          </w:p>
        </w:tc>
        <w:tc>
          <w:tcPr>
            <w:tcW w:w="0" w:type="auto"/>
            <w:shd w:val="clear" w:color="auto" w:fill="auto"/>
            <w:hideMark/>
          </w:tcPr>
          <w:p w14:paraId="16BDA76B" w14:textId="77777777" w:rsidR="00AC7E4E" w:rsidRPr="007873F5" w:rsidRDefault="00AC7E4E" w:rsidP="00AC7E4E">
            <w:pPr>
              <w:spacing w:after="0" w:line="276" w:lineRule="auto"/>
              <w:rPr>
                <w:rFonts w:ascii="David" w:eastAsia="Times New Roman" w:hAnsi="David" w:cs="David"/>
                <w:sz w:val="24"/>
                <w:szCs w:val="24"/>
              </w:rPr>
            </w:pPr>
            <w:hyperlink r:id="rId18" w:history="1">
              <w:r w:rsidRPr="007873F5">
                <w:rPr>
                  <w:rFonts w:ascii="David" w:eastAsia="Times New Roman" w:hAnsi="David" w:cs="David"/>
                  <w:sz w:val="24"/>
                  <w:szCs w:val="24"/>
                  <w:rtl/>
                </w:rPr>
                <w:t>האם הפרויקט כולל תמיכה בפלטפורמות מגוונות (מובייל, טאבלטים, דפדפנים שונים), ואם כן - האם יש מגבלות טכנולוגיות מסוימות שצריך ל</w:t>
              </w:r>
            </w:hyperlink>
          </w:p>
        </w:tc>
        <w:tc>
          <w:tcPr>
            <w:tcW w:w="0" w:type="auto"/>
            <w:shd w:val="clear" w:color="auto" w:fill="auto"/>
            <w:hideMark/>
          </w:tcPr>
          <w:p w14:paraId="04CC5F5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האם הפרויקט כולל תמיכה בפלטפורמות מגוונות (מובייל, טאבלטים, דפדפנים שונים), ואם כן - האם יש מגבלות טכנולוגיות מסוימות שצריך לקחת בחשבון?</w:t>
            </w:r>
          </w:p>
        </w:tc>
        <w:tc>
          <w:tcPr>
            <w:tcW w:w="0" w:type="auto"/>
            <w:shd w:val="clear" w:color="auto" w:fill="auto"/>
            <w:hideMark/>
          </w:tcPr>
          <w:p w14:paraId="2F7200D8"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אנו בשלב של הצגת קונספט ואם תמיכה בפלטפורמות מגוונות תומכת בחזון ובפעילות המתוארת ב-</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כמובן שניתן לתאר זאת בפתרון</w:t>
            </w:r>
          </w:p>
        </w:tc>
      </w:tr>
      <w:tr w:rsidR="00AC7E4E" w:rsidRPr="007873F5" w14:paraId="608EB7E1" w14:textId="77777777" w:rsidTr="009A7FF7">
        <w:trPr>
          <w:trHeight w:val="5040"/>
          <w:tblHeader/>
        </w:trPr>
        <w:tc>
          <w:tcPr>
            <w:tcW w:w="0" w:type="auto"/>
            <w:shd w:val="clear" w:color="auto" w:fill="auto"/>
            <w:hideMark/>
          </w:tcPr>
          <w:p w14:paraId="185E42A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5793</w:t>
            </w:r>
          </w:p>
        </w:tc>
        <w:tc>
          <w:tcPr>
            <w:tcW w:w="0" w:type="auto"/>
            <w:shd w:val="clear" w:color="auto" w:fill="auto"/>
            <w:hideMark/>
          </w:tcPr>
          <w:p w14:paraId="732F78DF" w14:textId="77777777" w:rsidR="00AC7E4E" w:rsidRPr="007873F5" w:rsidRDefault="00AC7E4E" w:rsidP="00AC7E4E">
            <w:pPr>
              <w:spacing w:after="0" w:line="276" w:lineRule="auto"/>
              <w:rPr>
                <w:rFonts w:ascii="David" w:eastAsia="Times New Roman" w:hAnsi="David" w:cs="David"/>
                <w:sz w:val="24"/>
                <w:szCs w:val="24"/>
              </w:rPr>
            </w:pPr>
            <w:hyperlink r:id="rId19" w:history="1">
              <w:r w:rsidRPr="007873F5">
                <w:rPr>
                  <w:rFonts w:ascii="David" w:eastAsia="Times New Roman" w:hAnsi="David" w:cs="David"/>
                  <w:sz w:val="24"/>
                  <w:szCs w:val="24"/>
                  <w:rtl/>
                </w:rPr>
                <w:t>בקשה לקבלת מידע מפורט יותר</w:t>
              </w:r>
            </w:hyperlink>
          </w:p>
        </w:tc>
        <w:tc>
          <w:tcPr>
            <w:tcW w:w="0" w:type="auto"/>
            <w:shd w:val="clear" w:color="auto" w:fill="auto"/>
            <w:hideMark/>
          </w:tcPr>
          <w:p w14:paraId="7F3D0768"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במסמך ה-</w:t>
            </w:r>
            <w:r w:rsidRPr="007873F5">
              <w:rPr>
                <w:rFonts w:ascii="David" w:eastAsia="Times New Roman" w:hAnsi="David" w:cs="David"/>
                <w:sz w:val="24"/>
                <w:szCs w:val="24"/>
              </w:rPr>
              <w:t>RFI</w:t>
            </w:r>
            <w:r w:rsidRPr="007873F5">
              <w:rPr>
                <w:rFonts w:ascii="David" w:eastAsia="Times New Roman" w:hAnsi="David" w:cs="David"/>
                <w:sz w:val="24"/>
                <w:szCs w:val="24"/>
                <w:rtl/>
              </w:rPr>
              <w:t>, צוין כי הפנייה נועדה לאסוף מידע אודות פתרון אפשרי למערכת אינטגרטיבית, המותאם לאתגרים המפורטים במסמך. עם זאת, לאחר עיון מעמיק, נראה כי אין פירוט מספק של האתגרים הספציפיים שהפתרון המוצע אמור לתת להם מענה, מעבר לתיאור כללי של מאפייני המערכת המבוקשת.</w:t>
            </w:r>
            <w:r w:rsidRPr="007873F5">
              <w:rPr>
                <w:rFonts w:ascii="David" w:eastAsia="Times New Roman" w:hAnsi="David" w:cs="David"/>
                <w:sz w:val="24"/>
                <w:szCs w:val="24"/>
                <w:rtl/>
              </w:rPr>
              <w:br/>
              <w:t xml:space="preserve"> אנו מודים לכם אם תוכלו לספק את המידע הבא, שיאפשר לנו להציע פתרונות ממוקדים ורלוונטיים יותר:</w:t>
            </w:r>
            <w:r w:rsidRPr="007873F5">
              <w:rPr>
                <w:rFonts w:ascii="David" w:eastAsia="Times New Roman" w:hAnsi="David" w:cs="David"/>
                <w:sz w:val="24"/>
                <w:szCs w:val="24"/>
                <w:rtl/>
              </w:rPr>
              <w:br/>
              <w:t xml:space="preserve"> מסמכים נוספים המפרטים את האתגרים הספציפיים שהפתרון צריך לענות עליהם.</w:t>
            </w:r>
            <w:r w:rsidRPr="007873F5">
              <w:rPr>
                <w:rFonts w:ascii="David" w:eastAsia="Times New Roman" w:hAnsi="David" w:cs="David"/>
                <w:sz w:val="24"/>
                <w:szCs w:val="24"/>
                <w:rtl/>
              </w:rPr>
              <w:br/>
              <w:t xml:space="preserve"> במידה ואין מסמכים נוספים, נשמח לקבל פירוט מעמיק ומלא של האתגרים.</w:t>
            </w:r>
            <w:r w:rsidRPr="007873F5">
              <w:rPr>
                <w:rFonts w:ascii="David" w:eastAsia="Times New Roman" w:hAnsi="David" w:cs="David"/>
                <w:sz w:val="24"/>
                <w:szCs w:val="24"/>
                <w:rtl/>
              </w:rPr>
              <w:br/>
              <w:t xml:space="preserve"> פירוט ספציפי של הצרכים והאתגרים העיקריים של כל אחד מבעלי העניין המרכזיים (תלמידים, מורים, הורים, מנהלים) שהפלטפורמה נועדה לתת להם מענה.</w:t>
            </w:r>
            <w:r w:rsidRPr="007873F5">
              <w:rPr>
                <w:rFonts w:ascii="David" w:eastAsia="Times New Roman" w:hAnsi="David" w:cs="David"/>
                <w:sz w:val="24"/>
                <w:szCs w:val="24"/>
                <w:rtl/>
              </w:rPr>
              <w:br/>
              <w:t xml:space="preserve"> פירוט ספציפי של ההעדפות או דרישות מקבוצות משתמשים מסוימות (לדוגמה, תלמידים עם צרכים מיוחדים, מורים מקצועיים).</w:t>
            </w:r>
          </w:p>
        </w:tc>
        <w:tc>
          <w:tcPr>
            <w:tcW w:w="0" w:type="auto"/>
            <w:shd w:val="clear" w:color="auto" w:fill="auto"/>
            <w:hideMark/>
          </w:tcPr>
          <w:p w14:paraId="63521F7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ר' "מסמך הבהרות פדגוגיות" המצורף ל-</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w:t>
            </w:r>
          </w:p>
        </w:tc>
      </w:tr>
      <w:tr w:rsidR="00AC7E4E" w:rsidRPr="007873F5" w14:paraId="375840BF" w14:textId="77777777" w:rsidTr="009A7FF7">
        <w:trPr>
          <w:trHeight w:val="1338"/>
          <w:tblHeader/>
        </w:trPr>
        <w:tc>
          <w:tcPr>
            <w:tcW w:w="0" w:type="auto"/>
            <w:shd w:val="clear" w:color="auto" w:fill="auto"/>
            <w:hideMark/>
          </w:tcPr>
          <w:p w14:paraId="5E3118CA"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5794</w:t>
            </w:r>
          </w:p>
        </w:tc>
        <w:tc>
          <w:tcPr>
            <w:tcW w:w="0" w:type="auto"/>
            <w:shd w:val="clear" w:color="auto" w:fill="auto"/>
            <w:hideMark/>
          </w:tcPr>
          <w:p w14:paraId="1C90E65C" w14:textId="77777777" w:rsidR="00AC7E4E" w:rsidRPr="007873F5" w:rsidRDefault="00AC7E4E" w:rsidP="00AC7E4E">
            <w:pPr>
              <w:spacing w:after="0" w:line="276" w:lineRule="auto"/>
              <w:rPr>
                <w:rFonts w:ascii="David" w:eastAsia="Times New Roman" w:hAnsi="David" w:cs="David"/>
                <w:sz w:val="24"/>
                <w:szCs w:val="24"/>
              </w:rPr>
            </w:pPr>
            <w:hyperlink r:id="rId20" w:history="1">
              <w:r w:rsidRPr="007873F5">
                <w:rPr>
                  <w:rFonts w:ascii="David" w:eastAsia="Times New Roman" w:hAnsi="David" w:cs="David"/>
                  <w:sz w:val="24"/>
                  <w:szCs w:val="24"/>
                  <w:rtl/>
                </w:rPr>
                <w:t>פירוט על היחס בין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להליך העתידי</w:t>
              </w:r>
            </w:hyperlink>
          </w:p>
        </w:tc>
        <w:tc>
          <w:tcPr>
            <w:tcW w:w="0" w:type="auto"/>
            <w:shd w:val="clear" w:color="auto" w:fill="auto"/>
            <w:hideMark/>
          </w:tcPr>
          <w:p w14:paraId="7DE21D4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באיזה אופן ייערך 'ההליך התחרותי' המוזכר שיתקיים לאחר בחירת המציעים. האם תוכלו לפרט איזה סוג הליך תחרותי מתוכנן (מכרז פומבי, פנייה תחרותית לקבלת הצעות וכו')? נשמח להבין טוב יותר את מסלול ההתקשרות המתוכנן</w:t>
            </w:r>
          </w:p>
        </w:tc>
        <w:tc>
          <w:tcPr>
            <w:tcW w:w="0" w:type="auto"/>
            <w:shd w:val="clear" w:color="auto" w:fill="auto"/>
            <w:hideMark/>
          </w:tcPr>
          <w:p w14:paraId="66892B8A"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563ECD57" w14:textId="77777777" w:rsidTr="009A7FF7">
        <w:trPr>
          <w:trHeight w:val="1763"/>
          <w:tblHeader/>
        </w:trPr>
        <w:tc>
          <w:tcPr>
            <w:tcW w:w="0" w:type="auto"/>
            <w:shd w:val="clear" w:color="auto" w:fill="auto"/>
            <w:hideMark/>
          </w:tcPr>
          <w:p w14:paraId="4FB8C3A4"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5795</w:t>
            </w:r>
          </w:p>
        </w:tc>
        <w:tc>
          <w:tcPr>
            <w:tcW w:w="0" w:type="auto"/>
            <w:shd w:val="clear" w:color="auto" w:fill="auto"/>
            <w:hideMark/>
          </w:tcPr>
          <w:p w14:paraId="7E3645C3" w14:textId="77777777" w:rsidR="00AC7E4E" w:rsidRPr="007873F5" w:rsidRDefault="00AC7E4E" w:rsidP="00AC7E4E">
            <w:pPr>
              <w:spacing w:after="0" w:line="276" w:lineRule="auto"/>
              <w:rPr>
                <w:rFonts w:ascii="David" w:eastAsia="Times New Roman" w:hAnsi="David" w:cs="David"/>
                <w:sz w:val="24"/>
                <w:szCs w:val="24"/>
              </w:rPr>
            </w:pPr>
            <w:hyperlink r:id="rId21" w:history="1">
              <w:r w:rsidRPr="007873F5">
                <w:rPr>
                  <w:rFonts w:ascii="David" w:eastAsia="Times New Roman" w:hAnsi="David" w:cs="David"/>
                  <w:sz w:val="24"/>
                  <w:szCs w:val="24"/>
                  <w:rtl/>
                </w:rPr>
                <w:t>בקשת הבהרה לגבי המשך התהליך</w:t>
              </w:r>
            </w:hyperlink>
          </w:p>
        </w:tc>
        <w:tc>
          <w:tcPr>
            <w:tcW w:w="0" w:type="auto"/>
            <w:shd w:val="clear" w:color="auto" w:fill="auto"/>
            <w:hideMark/>
          </w:tcPr>
          <w:p w14:paraId="031F4C38"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האם ניתן לקבל הבהרה לגבי לוחות הזמנים המשוערים לשלבים הבאים לאחר קבלת המענים ל-</w:t>
            </w:r>
            <w:r w:rsidRPr="007873F5">
              <w:rPr>
                <w:rFonts w:ascii="David" w:eastAsia="Times New Roman" w:hAnsi="David" w:cs="David"/>
                <w:sz w:val="24"/>
                <w:szCs w:val="24"/>
              </w:rPr>
              <w:t>RFI</w:t>
            </w:r>
            <w:r w:rsidRPr="007873F5">
              <w:rPr>
                <w:rFonts w:ascii="David" w:eastAsia="Times New Roman" w:hAnsi="David" w:cs="David"/>
                <w:sz w:val="24"/>
                <w:szCs w:val="24"/>
                <w:rtl/>
              </w:rPr>
              <w:t>? באופן ספציפי, מתי מתוכנן להתחיל ה'הליך התחרותי' המוזכר במסמך, ומהו המועד המשוער לתחילת הפיילוט (אם יוחלט על קיומו)? תודה על העזרה בתכנון המשאבים שלנו.</w:t>
            </w:r>
          </w:p>
        </w:tc>
        <w:tc>
          <w:tcPr>
            <w:tcW w:w="0" w:type="auto"/>
            <w:shd w:val="clear" w:color="auto" w:fill="auto"/>
            <w:hideMark/>
          </w:tcPr>
          <w:p w14:paraId="62BBB5EA"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7F83825B" w14:textId="77777777" w:rsidTr="009A7FF7">
        <w:trPr>
          <w:trHeight w:val="2258"/>
          <w:tblHeader/>
        </w:trPr>
        <w:tc>
          <w:tcPr>
            <w:tcW w:w="0" w:type="auto"/>
            <w:shd w:val="clear" w:color="auto" w:fill="auto"/>
            <w:hideMark/>
          </w:tcPr>
          <w:p w14:paraId="425872B3"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5796</w:t>
            </w:r>
          </w:p>
        </w:tc>
        <w:tc>
          <w:tcPr>
            <w:tcW w:w="0" w:type="auto"/>
            <w:shd w:val="clear" w:color="auto" w:fill="auto"/>
            <w:hideMark/>
          </w:tcPr>
          <w:p w14:paraId="56350CAD" w14:textId="77777777" w:rsidR="00AC7E4E" w:rsidRPr="007873F5" w:rsidRDefault="00AC7E4E" w:rsidP="00AC7E4E">
            <w:pPr>
              <w:spacing w:after="0" w:line="276" w:lineRule="auto"/>
              <w:rPr>
                <w:rFonts w:ascii="David" w:eastAsia="Times New Roman" w:hAnsi="David" w:cs="David"/>
                <w:sz w:val="24"/>
                <w:szCs w:val="24"/>
              </w:rPr>
            </w:pPr>
            <w:hyperlink r:id="rId22" w:history="1">
              <w:r w:rsidRPr="007873F5">
                <w:rPr>
                  <w:rFonts w:ascii="David" w:eastAsia="Times New Roman" w:hAnsi="David" w:cs="David"/>
                  <w:sz w:val="24"/>
                  <w:szCs w:val="24"/>
                  <w:rtl/>
                </w:rPr>
                <w:t>בקשת הבהרה על 'מסע הלקוח'</w:t>
              </w:r>
            </w:hyperlink>
          </w:p>
        </w:tc>
        <w:tc>
          <w:tcPr>
            <w:tcW w:w="0" w:type="auto"/>
            <w:shd w:val="clear" w:color="auto" w:fill="auto"/>
            <w:hideMark/>
          </w:tcPr>
          <w:p w14:paraId="4C3425E8"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במרכיב א' של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מוזכר המונח 'מסע הלקוח' של תלמידים, מורים והורים כחלק מהמאפיינים הפדגוגיים. האם קיימת הגדרה מדויקת או מסמך הנחיות של המשרד לגבי המבנה המצופה של 'מסע הלקוח'? האם המשרד גיבש כבר תפיסה מקצועית בנושא שתוכל לסייע לכלל המציעים בהכנת המענה?</w:t>
            </w:r>
          </w:p>
        </w:tc>
        <w:tc>
          <w:tcPr>
            <w:tcW w:w="0" w:type="auto"/>
            <w:shd w:val="clear" w:color="auto" w:fill="auto"/>
            <w:hideMark/>
          </w:tcPr>
          <w:p w14:paraId="079F260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אין הגדרה מדויקת או מסמך הנחיות של המשרד לגבי המבנה המצופה של "מסע הלקוח"</w:t>
            </w:r>
          </w:p>
        </w:tc>
      </w:tr>
      <w:tr w:rsidR="00AC7E4E" w:rsidRPr="007873F5" w14:paraId="46201BA1" w14:textId="77777777" w:rsidTr="009A7FF7">
        <w:trPr>
          <w:trHeight w:val="3000"/>
          <w:tblHeader/>
        </w:trPr>
        <w:tc>
          <w:tcPr>
            <w:tcW w:w="0" w:type="auto"/>
            <w:shd w:val="clear" w:color="auto" w:fill="auto"/>
            <w:hideMark/>
          </w:tcPr>
          <w:p w14:paraId="732CE1C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5797</w:t>
            </w:r>
          </w:p>
        </w:tc>
        <w:tc>
          <w:tcPr>
            <w:tcW w:w="0" w:type="auto"/>
            <w:shd w:val="clear" w:color="auto" w:fill="auto"/>
            <w:hideMark/>
          </w:tcPr>
          <w:p w14:paraId="1BDD9D54" w14:textId="77777777" w:rsidR="00AC7E4E" w:rsidRPr="007873F5" w:rsidRDefault="00AC7E4E" w:rsidP="00AC7E4E">
            <w:pPr>
              <w:spacing w:after="0" w:line="276" w:lineRule="auto"/>
              <w:rPr>
                <w:rFonts w:ascii="David" w:eastAsia="Times New Roman" w:hAnsi="David" w:cs="David"/>
                <w:sz w:val="24"/>
                <w:szCs w:val="24"/>
              </w:rPr>
            </w:pPr>
            <w:hyperlink r:id="rId23" w:history="1">
              <w:r w:rsidRPr="007873F5">
                <w:rPr>
                  <w:rFonts w:ascii="David" w:eastAsia="Times New Roman" w:hAnsi="David" w:cs="David"/>
                  <w:sz w:val="24"/>
                  <w:szCs w:val="24"/>
                  <w:rtl/>
                </w:rPr>
                <w:t>בקשת הבהרה על יישומים אקדמיים ופדגוגיים</w:t>
              </w:r>
            </w:hyperlink>
          </w:p>
        </w:tc>
        <w:tc>
          <w:tcPr>
            <w:tcW w:w="0" w:type="auto"/>
            <w:shd w:val="clear" w:color="auto" w:fill="auto"/>
            <w:hideMark/>
          </w:tcPr>
          <w:p w14:paraId="1FE96ED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מרכיב א' נדרש 'תיאור היישומים האקדמיים, הפדגוגיים והטכנו-פדגוגיים המרכזיים של הפלטפורמה'. האם המשרד מעוניין בפתרונות המתבססים על תפיסה פדגוגית מסוימת או מתודולוגיית למידה ספציפית? האם ישנן הנחיות פדגוגיות של המשרד שמהוות קריטריונים להערכת המענים בהיבטים אלו?</w:t>
            </w:r>
          </w:p>
        </w:tc>
        <w:tc>
          <w:tcPr>
            <w:tcW w:w="0" w:type="auto"/>
            <w:shd w:val="clear" w:color="auto" w:fill="auto"/>
            <w:hideMark/>
          </w:tcPr>
          <w:p w14:paraId="594EFBD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ר' "מסמך הבהרות פדגוגיות" המצורף ל-</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w:t>
            </w:r>
          </w:p>
        </w:tc>
      </w:tr>
      <w:tr w:rsidR="00AC7E4E" w:rsidRPr="007873F5" w14:paraId="3877A5A3" w14:textId="77777777" w:rsidTr="009A7FF7">
        <w:trPr>
          <w:trHeight w:val="3000"/>
          <w:tblHeader/>
        </w:trPr>
        <w:tc>
          <w:tcPr>
            <w:tcW w:w="0" w:type="auto"/>
            <w:shd w:val="clear" w:color="auto" w:fill="auto"/>
            <w:hideMark/>
          </w:tcPr>
          <w:p w14:paraId="58D0D5F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5798</w:t>
            </w:r>
          </w:p>
        </w:tc>
        <w:tc>
          <w:tcPr>
            <w:tcW w:w="0" w:type="auto"/>
            <w:shd w:val="clear" w:color="auto" w:fill="auto"/>
            <w:hideMark/>
          </w:tcPr>
          <w:p w14:paraId="5EAE3754" w14:textId="77777777" w:rsidR="00AC7E4E" w:rsidRPr="007873F5" w:rsidRDefault="00AC7E4E" w:rsidP="00AC7E4E">
            <w:pPr>
              <w:spacing w:after="0" w:line="276" w:lineRule="auto"/>
              <w:rPr>
                <w:rFonts w:ascii="David" w:eastAsia="Times New Roman" w:hAnsi="David" w:cs="David"/>
                <w:sz w:val="24"/>
                <w:szCs w:val="24"/>
              </w:rPr>
            </w:pPr>
            <w:hyperlink r:id="rId24" w:history="1">
              <w:r w:rsidRPr="007873F5">
                <w:rPr>
                  <w:rFonts w:ascii="David" w:eastAsia="Times New Roman" w:hAnsi="David" w:cs="David"/>
                  <w:sz w:val="24"/>
                  <w:szCs w:val="24"/>
                  <w:rtl/>
                </w:rPr>
                <w:t>הבהרה על למידה מותאמת אישית</w:t>
              </w:r>
            </w:hyperlink>
          </w:p>
        </w:tc>
        <w:tc>
          <w:tcPr>
            <w:tcW w:w="0" w:type="auto"/>
            <w:shd w:val="clear" w:color="auto" w:fill="auto"/>
            <w:hideMark/>
          </w:tcPr>
          <w:p w14:paraId="5C8D8B59"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הפלטפורמה המבוקשת מוגדרת כ'מערכת לניהול למידה מותאמת אישית: התבססות על נתוני תלמידים ויכולות בינה מלאכותית'. האם ישנו מסמך מדיניות של המשרד המגדיר את עקרונות הלמידה המותאמת אישית במערכת החינוך הישראלית? כיצד המשרד מגדיר את יעדי ההתאמה האישית בלמידה שהפלטפורמה אמורה לקדם?</w:t>
            </w:r>
          </w:p>
        </w:tc>
        <w:tc>
          <w:tcPr>
            <w:tcW w:w="0" w:type="auto"/>
            <w:shd w:val="clear" w:color="auto" w:fill="auto"/>
            <w:hideMark/>
          </w:tcPr>
          <w:p w14:paraId="3D27BC8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ר' "מסמך הבהרות פדגוגיות" המצורף ל-</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w:t>
            </w:r>
          </w:p>
        </w:tc>
      </w:tr>
      <w:tr w:rsidR="00AC7E4E" w:rsidRPr="007873F5" w14:paraId="09507F0A" w14:textId="77777777" w:rsidTr="009A7FF7">
        <w:trPr>
          <w:trHeight w:val="3000"/>
          <w:tblHeader/>
        </w:trPr>
        <w:tc>
          <w:tcPr>
            <w:tcW w:w="0" w:type="auto"/>
            <w:shd w:val="clear" w:color="auto" w:fill="auto"/>
            <w:hideMark/>
          </w:tcPr>
          <w:p w14:paraId="611A32F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5799</w:t>
            </w:r>
          </w:p>
        </w:tc>
        <w:tc>
          <w:tcPr>
            <w:tcW w:w="0" w:type="auto"/>
            <w:shd w:val="clear" w:color="auto" w:fill="auto"/>
            <w:hideMark/>
          </w:tcPr>
          <w:p w14:paraId="4521CB8D" w14:textId="77777777" w:rsidR="00AC7E4E" w:rsidRPr="007873F5" w:rsidRDefault="00AC7E4E" w:rsidP="00AC7E4E">
            <w:pPr>
              <w:spacing w:after="0" w:line="276" w:lineRule="auto"/>
              <w:rPr>
                <w:rFonts w:ascii="David" w:eastAsia="Times New Roman" w:hAnsi="David" w:cs="David"/>
                <w:sz w:val="24"/>
                <w:szCs w:val="24"/>
              </w:rPr>
            </w:pPr>
            <w:hyperlink r:id="rId25" w:history="1">
              <w:r w:rsidRPr="007873F5">
                <w:rPr>
                  <w:rFonts w:ascii="David" w:eastAsia="Times New Roman" w:hAnsi="David" w:cs="David"/>
                  <w:sz w:val="24"/>
                  <w:szCs w:val="24"/>
                  <w:rtl/>
                </w:rPr>
                <w:t>הבהרה על היבטי פרטיות בהיבט הפדגוגי</w:t>
              </w:r>
            </w:hyperlink>
          </w:p>
        </w:tc>
        <w:tc>
          <w:tcPr>
            <w:tcW w:w="0" w:type="auto"/>
            <w:shd w:val="clear" w:color="auto" w:fill="auto"/>
            <w:hideMark/>
          </w:tcPr>
          <w:p w14:paraId="3C8AC54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כיצד מתכוון המשרד לאזן בין הדרישה ל'התבססות על נתוני תלמידים' לבין שמירה על פרטיות התלמידים בהתאם לחוק הגנת הפרטיות ותקנות הגנת הפרטיות (אבטחת מידע)? האם קיימות הנחיות משרדיות ספציפיות לאיסוף וניתוח מידע פדגוגי על תלמידים?</w:t>
            </w:r>
          </w:p>
        </w:tc>
        <w:tc>
          <w:tcPr>
            <w:tcW w:w="0" w:type="auto"/>
            <w:shd w:val="clear" w:color="auto" w:fill="auto"/>
            <w:hideMark/>
          </w:tcPr>
          <w:p w14:paraId="32BFF61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יפרסם הנחיות מפורטות בהיבטי אבטחת מידע ופרטיות בהליך המכרזי העתידי</w:t>
            </w:r>
          </w:p>
        </w:tc>
      </w:tr>
      <w:tr w:rsidR="00AC7E4E" w:rsidRPr="007873F5" w14:paraId="22321D14" w14:textId="77777777" w:rsidTr="009A7FF7">
        <w:trPr>
          <w:trHeight w:val="3465"/>
          <w:tblHeader/>
        </w:trPr>
        <w:tc>
          <w:tcPr>
            <w:tcW w:w="0" w:type="auto"/>
            <w:shd w:val="clear" w:color="auto" w:fill="auto"/>
            <w:hideMark/>
          </w:tcPr>
          <w:p w14:paraId="70265C53"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5800</w:t>
            </w:r>
          </w:p>
        </w:tc>
        <w:tc>
          <w:tcPr>
            <w:tcW w:w="0" w:type="auto"/>
            <w:shd w:val="clear" w:color="auto" w:fill="auto"/>
            <w:hideMark/>
          </w:tcPr>
          <w:p w14:paraId="0AB0D71D" w14:textId="77777777" w:rsidR="00AC7E4E" w:rsidRPr="007873F5" w:rsidRDefault="00AC7E4E" w:rsidP="00AC7E4E">
            <w:pPr>
              <w:spacing w:after="0" w:line="276" w:lineRule="auto"/>
              <w:rPr>
                <w:rFonts w:ascii="David" w:eastAsia="Times New Roman" w:hAnsi="David" w:cs="David"/>
                <w:sz w:val="24"/>
                <w:szCs w:val="24"/>
              </w:rPr>
            </w:pPr>
            <w:hyperlink r:id="rId26" w:history="1">
              <w:r w:rsidRPr="007873F5">
                <w:rPr>
                  <w:rFonts w:ascii="David" w:eastAsia="Times New Roman" w:hAnsi="David" w:cs="David"/>
                  <w:sz w:val="24"/>
                  <w:szCs w:val="24"/>
                  <w:rtl/>
                </w:rPr>
                <w:t>הבהרה על האינטגרציה עם המערכת הקיימת</w:t>
              </w:r>
            </w:hyperlink>
          </w:p>
        </w:tc>
        <w:tc>
          <w:tcPr>
            <w:tcW w:w="0" w:type="auto"/>
            <w:shd w:val="clear" w:color="auto" w:fill="auto"/>
            <w:hideMark/>
          </w:tcPr>
          <w:p w14:paraId="3D3929D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בתיאור מאפייני הפלטפורמה מוזכרת 'מערכת לניהול למידה מותאמת אישית'. האם המשרד מצפה לאינטגרציה עם מערכות קיימות במערכת החינוך? האם ישנה העדפה למערכת עצמאית או לפתרון המשתלב עם הכלים הקיימים? והאם יש רשימה של כלים קיימים?</w:t>
            </w:r>
            <w:r w:rsidRPr="007873F5">
              <w:rPr>
                <w:rFonts w:ascii="David" w:eastAsia="Times New Roman" w:hAnsi="David" w:cs="David"/>
                <w:sz w:val="24"/>
                <w:szCs w:val="24"/>
                <w:rtl/>
              </w:rPr>
              <w:br/>
              <w:t xml:space="preserve"> </w:t>
            </w:r>
            <w:r w:rsidRPr="007873F5">
              <w:rPr>
                <w:rFonts w:ascii="David" w:eastAsia="Times New Roman" w:hAnsi="David" w:cs="David"/>
                <w:sz w:val="24"/>
                <w:szCs w:val="24"/>
                <w:rtl/>
              </w:rPr>
              <w:br/>
              <w:t xml:space="preserve"> האם קיימת רשימה של מערכות ליבה שהפלטפורמה החדשה חייבת להתממשק איתן? האם קיים מסמך ארכיטקטורה כללי של מערכות המידע במשרד החינוך שיכול לסייע בהבנת הסביבה הטכנולוגית הקיימת? האם ישנן מגבלות טכנולוגיות או סטנדרטים מחייבים מעבר לסביבת הענן המאושרת?</w:t>
            </w:r>
          </w:p>
        </w:tc>
        <w:tc>
          <w:tcPr>
            <w:tcW w:w="0" w:type="auto"/>
            <w:shd w:val="clear" w:color="auto" w:fill="auto"/>
            <w:hideMark/>
          </w:tcPr>
          <w:p w14:paraId="5507AAD9"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מכיר בחשיבותה של אינטגרציית נתונים ומכוון לפתרונות שמקדמים קונוסולידציה כפי שמתוארת בשאלה. עם זאת, תנאי המעטפת לפיילוט ייקבעו בהתאם לפתרונות שייבחרו ויפורסמו בהמשך.</w:t>
            </w:r>
          </w:p>
        </w:tc>
      </w:tr>
      <w:tr w:rsidR="00AC7E4E" w:rsidRPr="007873F5" w14:paraId="11C462A0" w14:textId="77777777" w:rsidTr="009A7FF7">
        <w:trPr>
          <w:trHeight w:val="3000"/>
          <w:tblHeader/>
        </w:trPr>
        <w:tc>
          <w:tcPr>
            <w:tcW w:w="0" w:type="auto"/>
            <w:shd w:val="clear" w:color="auto" w:fill="auto"/>
            <w:hideMark/>
          </w:tcPr>
          <w:p w14:paraId="77923E5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5802</w:t>
            </w:r>
          </w:p>
        </w:tc>
        <w:tc>
          <w:tcPr>
            <w:tcW w:w="0" w:type="auto"/>
            <w:shd w:val="clear" w:color="auto" w:fill="auto"/>
            <w:hideMark/>
          </w:tcPr>
          <w:p w14:paraId="406F552B" w14:textId="77777777" w:rsidR="00AC7E4E" w:rsidRPr="007873F5" w:rsidRDefault="00AC7E4E" w:rsidP="00AC7E4E">
            <w:pPr>
              <w:spacing w:after="0" w:line="276" w:lineRule="auto"/>
              <w:rPr>
                <w:rFonts w:ascii="David" w:eastAsia="Times New Roman" w:hAnsi="David" w:cs="David"/>
                <w:sz w:val="24"/>
                <w:szCs w:val="24"/>
              </w:rPr>
            </w:pPr>
            <w:hyperlink r:id="rId27" w:history="1">
              <w:r w:rsidRPr="007873F5">
                <w:rPr>
                  <w:rFonts w:ascii="David" w:eastAsia="Times New Roman" w:hAnsi="David" w:cs="David"/>
                  <w:sz w:val="24"/>
                  <w:szCs w:val="24"/>
                  <w:rtl/>
                </w:rPr>
                <w:t>הבהרה על אבטחת מידע והגנת הפרטיות</w:t>
              </w:r>
            </w:hyperlink>
          </w:p>
        </w:tc>
        <w:tc>
          <w:tcPr>
            <w:tcW w:w="0" w:type="auto"/>
            <w:shd w:val="clear" w:color="auto" w:fill="auto"/>
            <w:hideMark/>
          </w:tcPr>
          <w:p w14:paraId="0A23354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סעיף 6 במאפייני הפלטפורמה מציין 'אבטחת מידע ופרטיות: עמידה בתקני הגנת המידע המחמירים ביותר'. האם ניתן לקבל פירוט של תקני אבטחת המידע הספציפיים שהמשרד דורש? האם ישנן דרישות מיוחדות בהקשר של עיבוד מידע של קטינים מעבר לתקנות הגנת הפרטיות הרגילות?</w:t>
            </w:r>
          </w:p>
        </w:tc>
        <w:tc>
          <w:tcPr>
            <w:tcW w:w="0" w:type="auto"/>
            <w:shd w:val="clear" w:color="auto" w:fill="auto"/>
            <w:hideMark/>
          </w:tcPr>
          <w:p w14:paraId="03C0AD48"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הנחיות אבטחת מידע של  משרד החינוך מפורסמות באתר הספקים של משרד החינוך. הנחיות ספציפיות ומדוייקות יותר יפורסמו בתהליך המכרזי.</w:t>
            </w:r>
          </w:p>
        </w:tc>
      </w:tr>
      <w:tr w:rsidR="00AC7E4E" w:rsidRPr="007873F5" w14:paraId="43C4F203" w14:textId="77777777" w:rsidTr="009A7FF7">
        <w:trPr>
          <w:trHeight w:val="1763"/>
          <w:tblHeader/>
        </w:trPr>
        <w:tc>
          <w:tcPr>
            <w:tcW w:w="0" w:type="auto"/>
            <w:shd w:val="clear" w:color="auto" w:fill="auto"/>
            <w:hideMark/>
          </w:tcPr>
          <w:p w14:paraId="360841D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5801</w:t>
            </w:r>
          </w:p>
        </w:tc>
        <w:tc>
          <w:tcPr>
            <w:tcW w:w="0" w:type="auto"/>
            <w:shd w:val="clear" w:color="auto" w:fill="auto"/>
            <w:hideMark/>
          </w:tcPr>
          <w:p w14:paraId="75D25A93" w14:textId="77777777" w:rsidR="00AC7E4E" w:rsidRPr="007873F5" w:rsidRDefault="00AC7E4E" w:rsidP="00AC7E4E">
            <w:pPr>
              <w:spacing w:after="0" w:line="276" w:lineRule="auto"/>
              <w:rPr>
                <w:rFonts w:ascii="David" w:eastAsia="Times New Roman" w:hAnsi="David" w:cs="David"/>
                <w:sz w:val="24"/>
                <w:szCs w:val="24"/>
              </w:rPr>
            </w:pPr>
            <w:hyperlink r:id="rId28" w:history="1">
              <w:r w:rsidRPr="007873F5">
                <w:rPr>
                  <w:rFonts w:ascii="David" w:eastAsia="Times New Roman" w:hAnsi="David" w:cs="David"/>
                  <w:sz w:val="24"/>
                  <w:szCs w:val="24"/>
                  <w:rtl/>
                </w:rPr>
                <w:t>הבהרה על שימוש בבינה מלאכותית</w:t>
              </w:r>
            </w:hyperlink>
          </w:p>
        </w:tc>
        <w:tc>
          <w:tcPr>
            <w:tcW w:w="0" w:type="auto"/>
            <w:shd w:val="clear" w:color="auto" w:fill="auto"/>
            <w:hideMark/>
          </w:tcPr>
          <w:p w14:paraId="21E99D3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במאפייני הפלטפורמה מוזכר השימוש ב'בינה מלאכותית לניתוח נתונים ומעקב אחר התקדמות'. האם המשרד גיבש מדיניות או קווים מנחים בנוגע לשימוש בבינה מלאכותית במערכת החינוך, במיוחד בהקשר של ניתוח נתוני תלמידים?</w:t>
            </w:r>
          </w:p>
        </w:tc>
        <w:tc>
          <w:tcPr>
            <w:tcW w:w="0" w:type="auto"/>
            <w:shd w:val="clear" w:color="auto" w:fill="auto"/>
            <w:hideMark/>
          </w:tcPr>
          <w:p w14:paraId="1A40D1FF"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יפרסם קווים מנחים והנחיות רגולטוריות בהקשר זה במסגרת ההליך המכרזי העתידי. תקנים טכנולוגיים ואבטחת מידע הנגישים לכל בפורטל ספקים של משרד החינוך.</w:t>
            </w:r>
          </w:p>
        </w:tc>
      </w:tr>
      <w:tr w:rsidR="00AC7E4E" w:rsidRPr="007873F5" w14:paraId="42AE3A44" w14:textId="77777777" w:rsidTr="009A7FF7">
        <w:trPr>
          <w:trHeight w:val="1547"/>
          <w:tblHeader/>
        </w:trPr>
        <w:tc>
          <w:tcPr>
            <w:tcW w:w="0" w:type="auto"/>
            <w:shd w:val="clear" w:color="auto" w:fill="auto"/>
            <w:hideMark/>
          </w:tcPr>
          <w:p w14:paraId="758536C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5803</w:t>
            </w:r>
          </w:p>
        </w:tc>
        <w:tc>
          <w:tcPr>
            <w:tcW w:w="0" w:type="auto"/>
            <w:shd w:val="clear" w:color="auto" w:fill="auto"/>
            <w:hideMark/>
          </w:tcPr>
          <w:p w14:paraId="12935A65" w14:textId="77777777" w:rsidR="00AC7E4E" w:rsidRPr="007873F5" w:rsidRDefault="00AC7E4E" w:rsidP="00AC7E4E">
            <w:pPr>
              <w:spacing w:after="0" w:line="276" w:lineRule="auto"/>
              <w:rPr>
                <w:rFonts w:ascii="David" w:eastAsia="Times New Roman" w:hAnsi="David" w:cs="David"/>
                <w:sz w:val="24"/>
                <w:szCs w:val="24"/>
              </w:rPr>
            </w:pPr>
            <w:hyperlink r:id="rId29" w:history="1">
              <w:r w:rsidRPr="007873F5">
                <w:rPr>
                  <w:rFonts w:ascii="David" w:eastAsia="Times New Roman" w:hAnsi="David" w:cs="David"/>
                  <w:sz w:val="24"/>
                  <w:szCs w:val="24"/>
                  <w:rtl/>
                </w:rPr>
                <w:t>הבהרה על סקלביליות ועומסים</w:t>
              </w:r>
            </w:hyperlink>
          </w:p>
        </w:tc>
        <w:tc>
          <w:tcPr>
            <w:tcW w:w="0" w:type="auto"/>
            <w:shd w:val="clear" w:color="auto" w:fill="auto"/>
            <w:hideMark/>
          </w:tcPr>
          <w:p w14:paraId="39FF8FF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האם קיימות דרישות ביצועים וסקלביליות ספציפיות שהפלטפורמה צריכה לעמוד בהן? למשל, מהו היקף המשתמשים הצפוי (תלמידים, מורים, הורים), ומהם העומסים הצפויים בזמני שיא (כגון תחילת שנת הלימודים , תקופת הרישום, מצב חירום)?</w:t>
            </w:r>
          </w:p>
        </w:tc>
        <w:tc>
          <w:tcPr>
            <w:tcW w:w="0" w:type="auto"/>
            <w:shd w:val="clear" w:color="auto" w:fill="auto"/>
            <w:hideMark/>
          </w:tcPr>
          <w:p w14:paraId="1C429DD8"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הפתרונות הנדרשים יצטרכו לעמוד בעומסי משתמשים ברמה הלאומית. דרישות ביצועים קונקרטיות יפורסמו בהליך המכרזי העתידי.</w:t>
            </w:r>
          </w:p>
        </w:tc>
      </w:tr>
      <w:tr w:rsidR="00AC7E4E" w:rsidRPr="007873F5" w14:paraId="6DC9DDEF" w14:textId="77777777" w:rsidTr="009A7FF7">
        <w:trPr>
          <w:trHeight w:val="3000"/>
          <w:tblHeader/>
        </w:trPr>
        <w:tc>
          <w:tcPr>
            <w:tcW w:w="0" w:type="auto"/>
            <w:shd w:val="clear" w:color="auto" w:fill="auto"/>
            <w:hideMark/>
          </w:tcPr>
          <w:p w14:paraId="30FE118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5804</w:t>
            </w:r>
          </w:p>
        </w:tc>
        <w:tc>
          <w:tcPr>
            <w:tcW w:w="0" w:type="auto"/>
            <w:shd w:val="clear" w:color="auto" w:fill="auto"/>
            <w:hideMark/>
          </w:tcPr>
          <w:p w14:paraId="1DF3452E" w14:textId="77777777" w:rsidR="00AC7E4E" w:rsidRPr="007873F5" w:rsidRDefault="00AC7E4E" w:rsidP="00AC7E4E">
            <w:pPr>
              <w:spacing w:after="0" w:line="276" w:lineRule="auto"/>
              <w:rPr>
                <w:rFonts w:ascii="David" w:eastAsia="Times New Roman" w:hAnsi="David" w:cs="David"/>
                <w:sz w:val="24"/>
                <w:szCs w:val="24"/>
              </w:rPr>
            </w:pPr>
            <w:hyperlink r:id="rId30" w:history="1">
              <w:r w:rsidRPr="007873F5">
                <w:rPr>
                  <w:rFonts w:ascii="David" w:eastAsia="Times New Roman" w:hAnsi="David" w:cs="David"/>
                  <w:sz w:val="24"/>
                  <w:szCs w:val="24"/>
                  <w:rtl/>
                </w:rPr>
                <w:t>הבהרה על מודל הנתונים והאחדת מידע</w:t>
              </w:r>
            </w:hyperlink>
          </w:p>
        </w:tc>
        <w:tc>
          <w:tcPr>
            <w:tcW w:w="0" w:type="auto"/>
            <w:shd w:val="clear" w:color="auto" w:fill="auto"/>
            <w:hideMark/>
          </w:tcPr>
          <w:p w14:paraId="18B1C71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במסגרת 'אינטגרציות בין נתוני יישומי הדיגיטל השונים', אנו מבקשים לקבל פירוט של מודלי הנתונים הקיימים במערכות המידע המרכזיות של המשרד כולל סכמות ה-</w:t>
            </w:r>
            <w:r w:rsidRPr="007873F5">
              <w:rPr>
                <w:rFonts w:ascii="David" w:eastAsia="Times New Roman" w:hAnsi="David" w:cs="David"/>
                <w:sz w:val="24"/>
                <w:szCs w:val="24"/>
              </w:rPr>
              <w:t>DB</w:t>
            </w:r>
            <w:r w:rsidRPr="007873F5">
              <w:rPr>
                <w:rFonts w:ascii="David" w:eastAsia="Times New Roman" w:hAnsi="David" w:cs="David"/>
                <w:sz w:val="24"/>
                <w:szCs w:val="24"/>
                <w:rtl/>
              </w:rPr>
              <w:t>, מבנה ה-</w:t>
            </w:r>
            <w:r w:rsidRPr="007873F5">
              <w:rPr>
                <w:rFonts w:ascii="David" w:eastAsia="Times New Roman" w:hAnsi="David" w:cs="David"/>
                <w:sz w:val="24"/>
                <w:szCs w:val="24"/>
              </w:rPr>
              <w:t>metadata</w:t>
            </w:r>
            <w:r w:rsidRPr="007873F5">
              <w:rPr>
                <w:rFonts w:ascii="David" w:eastAsia="Times New Roman" w:hAnsi="David" w:cs="David"/>
                <w:sz w:val="24"/>
                <w:szCs w:val="24"/>
                <w:rtl/>
              </w:rPr>
              <w:t xml:space="preserve"> והתוכן השכיח. האם קיים </w:t>
            </w:r>
            <w:r w:rsidRPr="007873F5">
              <w:rPr>
                <w:rFonts w:ascii="David" w:eastAsia="Times New Roman" w:hAnsi="David" w:cs="David"/>
                <w:sz w:val="24"/>
                <w:szCs w:val="24"/>
              </w:rPr>
              <w:t>Data Dictionary</w:t>
            </w:r>
            <w:r w:rsidRPr="007873F5">
              <w:rPr>
                <w:rFonts w:ascii="David" w:eastAsia="Times New Roman" w:hAnsi="David" w:cs="David"/>
                <w:sz w:val="24"/>
                <w:szCs w:val="24"/>
                <w:rtl/>
              </w:rPr>
              <w:t xml:space="preserve"> מעודכן של מערכות המידע המרכזיות? כיצד מתמודד המשרד כיום עם אתגרי </w:t>
            </w:r>
            <w:r w:rsidRPr="007873F5">
              <w:rPr>
                <w:rFonts w:ascii="David" w:eastAsia="Times New Roman" w:hAnsi="David" w:cs="David"/>
                <w:sz w:val="24"/>
                <w:szCs w:val="24"/>
              </w:rPr>
              <w:t>Data Governance</w:t>
            </w:r>
            <w:r w:rsidRPr="007873F5">
              <w:rPr>
                <w:rFonts w:ascii="David" w:eastAsia="Times New Roman" w:hAnsi="David" w:cs="David"/>
                <w:sz w:val="24"/>
                <w:szCs w:val="24"/>
                <w:rtl/>
              </w:rPr>
              <w:t xml:space="preserve"> בסביבות המידע ההטרוגניות שלו, במיוחד בהקשר של הזדהות אחידה?</w:t>
            </w:r>
          </w:p>
        </w:tc>
        <w:tc>
          <w:tcPr>
            <w:tcW w:w="0" w:type="auto"/>
            <w:shd w:val="clear" w:color="auto" w:fill="auto"/>
            <w:hideMark/>
          </w:tcPr>
          <w:p w14:paraId="772F548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מדובר ב-</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ולא אפיון שדות מדויק , המשרד לא יחשוף סכמות ומבני נתונים בשלב זה של </w:t>
            </w:r>
            <w:r w:rsidRPr="007873F5">
              <w:rPr>
                <w:rFonts w:ascii="David" w:eastAsia="Times New Roman" w:hAnsi="David" w:cs="David"/>
                <w:sz w:val="24"/>
                <w:szCs w:val="24"/>
              </w:rPr>
              <w:t>RFI</w:t>
            </w:r>
          </w:p>
        </w:tc>
      </w:tr>
      <w:tr w:rsidR="00AC7E4E" w:rsidRPr="007873F5" w14:paraId="6ABA1CC1" w14:textId="77777777" w:rsidTr="009A7FF7">
        <w:trPr>
          <w:trHeight w:val="3000"/>
          <w:tblHeader/>
        </w:trPr>
        <w:tc>
          <w:tcPr>
            <w:tcW w:w="0" w:type="auto"/>
            <w:shd w:val="clear" w:color="auto" w:fill="auto"/>
            <w:hideMark/>
          </w:tcPr>
          <w:p w14:paraId="74540A7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5805</w:t>
            </w:r>
          </w:p>
        </w:tc>
        <w:tc>
          <w:tcPr>
            <w:tcW w:w="0" w:type="auto"/>
            <w:shd w:val="clear" w:color="auto" w:fill="auto"/>
            <w:hideMark/>
          </w:tcPr>
          <w:p w14:paraId="57216B30" w14:textId="77777777" w:rsidR="00AC7E4E" w:rsidRPr="007873F5" w:rsidRDefault="00AC7E4E" w:rsidP="00AC7E4E">
            <w:pPr>
              <w:spacing w:after="0" w:line="276" w:lineRule="auto"/>
              <w:rPr>
                <w:rFonts w:ascii="David" w:eastAsia="Times New Roman" w:hAnsi="David" w:cs="David"/>
                <w:sz w:val="24"/>
                <w:szCs w:val="24"/>
              </w:rPr>
            </w:pPr>
            <w:hyperlink r:id="rId31" w:history="1">
              <w:r w:rsidRPr="007873F5">
                <w:rPr>
                  <w:rFonts w:ascii="David" w:eastAsia="Times New Roman" w:hAnsi="David" w:cs="David"/>
                  <w:sz w:val="24"/>
                  <w:szCs w:val="24"/>
                  <w:rtl/>
                </w:rPr>
                <w:t>הבהרה על תכלול יישומים חיצוניים</w:t>
              </w:r>
            </w:hyperlink>
          </w:p>
        </w:tc>
        <w:tc>
          <w:tcPr>
            <w:tcW w:w="0" w:type="auto"/>
            <w:shd w:val="clear" w:color="auto" w:fill="auto"/>
            <w:hideMark/>
          </w:tcPr>
          <w:p w14:paraId="3819FE0F"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תחת מאפייני הפלטפורמה מופיע 'תכלול יישומים חיצוניים לתהליכי ניהול אדמיניסטרטיבי של בית הספר לרבות תיעוד נוכחות וציונים וניהול מערכת שעות'. ידוע שנתוני מורים ותלמידים נמצאים במגוון רחב של מערכות, אשר חלקן מופעלות ע״י צדדים שלישיים. האם למשרד יש/תתאפשר גישה לכל נתוני התלמידים/מורים אשר נמצאים בתוכנות לניהול האדמיניסטרטיבי השונות? האם תתאפשר גישה לנתונים אלו במסגרת המערכת העתידית והפיילוט העתידי לטובת פרסונליזציה של תהליכי הלמידה וההוראה?</w:t>
            </w:r>
          </w:p>
        </w:tc>
        <w:tc>
          <w:tcPr>
            <w:tcW w:w="0" w:type="auto"/>
            <w:shd w:val="clear" w:color="auto" w:fill="auto"/>
            <w:hideMark/>
          </w:tcPr>
          <w:p w14:paraId="5834555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מכיר בחשיבותה של אינטגרציית נתונים ומכוון לפתרונות שמקדמים קונוסולידציה כפי שמתוארת בשאלה. עם זאת, תנאי המעטפת לפיילוט ייקבעו בהתאם לפתרונות שייבחרו ויפורסמו בהמשך.</w:t>
            </w:r>
          </w:p>
        </w:tc>
      </w:tr>
      <w:tr w:rsidR="00AC7E4E" w:rsidRPr="007873F5" w14:paraId="5FBE6E24" w14:textId="77777777" w:rsidTr="009A7FF7">
        <w:trPr>
          <w:trHeight w:val="3000"/>
          <w:tblHeader/>
        </w:trPr>
        <w:tc>
          <w:tcPr>
            <w:tcW w:w="0" w:type="auto"/>
            <w:shd w:val="clear" w:color="auto" w:fill="auto"/>
            <w:hideMark/>
          </w:tcPr>
          <w:p w14:paraId="00EDFC8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5806</w:t>
            </w:r>
          </w:p>
        </w:tc>
        <w:tc>
          <w:tcPr>
            <w:tcW w:w="0" w:type="auto"/>
            <w:shd w:val="clear" w:color="auto" w:fill="auto"/>
            <w:hideMark/>
          </w:tcPr>
          <w:p w14:paraId="44FD3D14" w14:textId="77777777" w:rsidR="00AC7E4E" w:rsidRPr="007873F5" w:rsidRDefault="00AC7E4E" w:rsidP="00AC7E4E">
            <w:pPr>
              <w:spacing w:after="0" w:line="276" w:lineRule="auto"/>
              <w:rPr>
                <w:rFonts w:ascii="David" w:eastAsia="Times New Roman" w:hAnsi="David" w:cs="David"/>
                <w:sz w:val="24"/>
                <w:szCs w:val="24"/>
              </w:rPr>
            </w:pPr>
            <w:hyperlink r:id="rId32" w:history="1">
              <w:r w:rsidRPr="007873F5">
                <w:rPr>
                  <w:rFonts w:ascii="David" w:eastAsia="Times New Roman" w:hAnsi="David" w:cs="David"/>
                  <w:sz w:val="24"/>
                  <w:szCs w:val="24"/>
                  <w:rtl/>
                </w:rPr>
                <w:t>הבהרה על הסכמי רמת שירות (</w:t>
              </w:r>
              <w:r w:rsidRPr="007873F5">
                <w:rPr>
                  <w:rFonts w:ascii="David" w:eastAsia="Times New Roman" w:hAnsi="David" w:cs="David"/>
                  <w:sz w:val="24"/>
                  <w:szCs w:val="24"/>
                </w:rPr>
                <w:t>SLA</w:t>
              </w:r>
              <w:r w:rsidRPr="007873F5">
                <w:rPr>
                  <w:rFonts w:ascii="David" w:eastAsia="Times New Roman" w:hAnsi="David" w:cs="David"/>
                  <w:sz w:val="24"/>
                  <w:szCs w:val="24"/>
                  <w:rtl/>
                </w:rPr>
                <w:t>)</w:t>
              </w:r>
            </w:hyperlink>
          </w:p>
        </w:tc>
        <w:tc>
          <w:tcPr>
            <w:tcW w:w="0" w:type="auto"/>
            <w:shd w:val="clear" w:color="auto" w:fill="auto"/>
            <w:hideMark/>
          </w:tcPr>
          <w:p w14:paraId="421CFC09"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מהם פרמטרי ה-</w:t>
            </w:r>
            <w:r w:rsidRPr="007873F5">
              <w:rPr>
                <w:rFonts w:ascii="David" w:eastAsia="Times New Roman" w:hAnsi="David" w:cs="David"/>
                <w:sz w:val="24"/>
                <w:szCs w:val="24"/>
              </w:rPr>
              <w:t>SLA</w:t>
            </w:r>
            <w:r w:rsidRPr="007873F5">
              <w:rPr>
                <w:rFonts w:ascii="David" w:eastAsia="Times New Roman" w:hAnsi="David" w:cs="David"/>
                <w:sz w:val="24"/>
                <w:szCs w:val="24"/>
                <w:rtl/>
              </w:rPr>
              <w:t xml:space="preserve"> הנדרשים עבור הפלטפורמה המבוקשת, במונחים מדידים של זמן תגובה, זמינות מערכת (כולל חלונות תחזוקה), </w:t>
            </w:r>
            <w:r w:rsidRPr="007873F5">
              <w:rPr>
                <w:rFonts w:ascii="David" w:eastAsia="Times New Roman" w:hAnsi="David" w:cs="David"/>
                <w:sz w:val="24"/>
                <w:szCs w:val="24"/>
              </w:rPr>
              <w:t>RPO</w:t>
            </w:r>
            <w:r w:rsidRPr="007873F5">
              <w:rPr>
                <w:rFonts w:ascii="David" w:eastAsia="Times New Roman" w:hAnsi="David" w:cs="David"/>
                <w:sz w:val="24"/>
                <w:szCs w:val="24"/>
                <w:rtl/>
              </w:rPr>
              <w:t xml:space="preserve"> ו-</w:t>
            </w:r>
            <w:r w:rsidRPr="007873F5">
              <w:rPr>
                <w:rFonts w:ascii="David" w:eastAsia="Times New Roman" w:hAnsi="David" w:cs="David"/>
                <w:sz w:val="24"/>
                <w:szCs w:val="24"/>
              </w:rPr>
              <w:t>RTO</w:t>
            </w:r>
            <w:r w:rsidRPr="007873F5">
              <w:rPr>
                <w:rFonts w:ascii="David" w:eastAsia="Times New Roman" w:hAnsi="David" w:cs="David"/>
                <w:sz w:val="24"/>
                <w:szCs w:val="24"/>
                <w:rtl/>
              </w:rPr>
              <w:t xml:space="preserve"> בתרחישי </w:t>
            </w:r>
            <w:r w:rsidRPr="007873F5">
              <w:rPr>
                <w:rFonts w:ascii="David" w:eastAsia="Times New Roman" w:hAnsi="David" w:cs="David"/>
                <w:sz w:val="24"/>
                <w:szCs w:val="24"/>
              </w:rPr>
              <w:t>DR</w:t>
            </w:r>
            <w:r w:rsidRPr="007873F5">
              <w:rPr>
                <w:rFonts w:ascii="David" w:eastAsia="Times New Roman" w:hAnsi="David" w:cs="David"/>
                <w:sz w:val="24"/>
                <w:szCs w:val="24"/>
                <w:rtl/>
              </w:rPr>
              <w:t xml:space="preserve">, וזמני עיבוד מקסימליים לפעולות נפוצות? האם קיימים </w:t>
            </w:r>
            <w:r w:rsidRPr="007873F5">
              <w:rPr>
                <w:rFonts w:ascii="David" w:eastAsia="Times New Roman" w:hAnsi="David" w:cs="David"/>
                <w:sz w:val="24"/>
                <w:szCs w:val="24"/>
              </w:rPr>
              <w:t>KPIs</w:t>
            </w:r>
            <w:r w:rsidRPr="007873F5">
              <w:rPr>
                <w:rFonts w:ascii="David" w:eastAsia="Times New Roman" w:hAnsi="David" w:cs="David"/>
                <w:sz w:val="24"/>
                <w:szCs w:val="24"/>
                <w:rtl/>
              </w:rPr>
              <w:t xml:space="preserve"> טכניים ספציפיים לניטור ביצועים במערכות הקיימות שהפלטפורמה החדשה תידרש לעמוד בהם? נשמח לקבל את מסמכי ה-</w:t>
            </w:r>
            <w:r w:rsidRPr="007873F5">
              <w:rPr>
                <w:rFonts w:ascii="David" w:eastAsia="Times New Roman" w:hAnsi="David" w:cs="David"/>
                <w:sz w:val="24"/>
                <w:szCs w:val="24"/>
              </w:rPr>
              <w:t>SLA</w:t>
            </w:r>
            <w:r w:rsidRPr="007873F5">
              <w:rPr>
                <w:rFonts w:ascii="David" w:eastAsia="Times New Roman" w:hAnsi="David" w:cs="David"/>
                <w:sz w:val="24"/>
                <w:szCs w:val="24"/>
                <w:rtl/>
              </w:rPr>
              <w:t xml:space="preserve"> המלאים של המערכות הקיימות כדי להבטיח התאמה.</w:t>
            </w:r>
          </w:p>
        </w:tc>
        <w:tc>
          <w:tcPr>
            <w:tcW w:w="0" w:type="auto"/>
            <w:shd w:val="clear" w:color="auto" w:fill="auto"/>
            <w:hideMark/>
          </w:tcPr>
          <w:p w14:paraId="6CFDCD6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 xml:space="preserve">בשלב זה של ה-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אין ההגדרות </w:t>
            </w:r>
            <w:r w:rsidRPr="007873F5">
              <w:rPr>
                <w:rFonts w:ascii="David" w:eastAsia="Times New Roman" w:hAnsi="David" w:cs="David"/>
                <w:sz w:val="24"/>
                <w:szCs w:val="24"/>
              </w:rPr>
              <w:t>SLA</w:t>
            </w:r>
            <w:r w:rsidRPr="007873F5">
              <w:rPr>
                <w:rFonts w:ascii="David" w:eastAsia="Times New Roman" w:hAnsi="David" w:cs="David"/>
                <w:sz w:val="24"/>
                <w:szCs w:val="24"/>
                <w:rtl/>
              </w:rPr>
              <w:t xml:space="preserve"> . מדובר בשלב איסוף מידע ממציעים</w:t>
            </w:r>
          </w:p>
        </w:tc>
      </w:tr>
      <w:tr w:rsidR="00AC7E4E" w:rsidRPr="007873F5" w14:paraId="708C86B8" w14:textId="77777777" w:rsidTr="009A7FF7">
        <w:trPr>
          <w:trHeight w:val="3000"/>
          <w:tblHeader/>
        </w:trPr>
        <w:tc>
          <w:tcPr>
            <w:tcW w:w="0" w:type="auto"/>
            <w:shd w:val="clear" w:color="auto" w:fill="auto"/>
            <w:hideMark/>
          </w:tcPr>
          <w:p w14:paraId="2794470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5807</w:t>
            </w:r>
          </w:p>
        </w:tc>
        <w:tc>
          <w:tcPr>
            <w:tcW w:w="0" w:type="auto"/>
            <w:shd w:val="clear" w:color="auto" w:fill="auto"/>
            <w:hideMark/>
          </w:tcPr>
          <w:p w14:paraId="7E768DBE" w14:textId="77777777" w:rsidR="00AC7E4E" w:rsidRPr="007873F5" w:rsidRDefault="00AC7E4E" w:rsidP="00AC7E4E">
            <w:pPr>
              <w:spacing w:after="0" w:line="276" w:lineRule="auto"/>
              <w:rPr>
                <w:rFonts w:ascii="David" w:eastAsia="Times New Roman" w:hAnsi="David" w:cs="David"/>
                <w:sz w:val="24"/>
                <w:szCs w:val="24"/>
              </w:rPr>
            </w:pPr>
            <w:hyperlink r:id="rId33" w:history="1">
              <w:r w:rsidRPr="007873F5">
                <w:rPr>
                  <w:rFonts w:ascii="David" w:eastAsia="Times New Roman" w:hAnsi="David" w:cs="David"/>
                  <w:sz w:val="24"/>
                  <w:szCs w:val="24"/>
                  <w:rtl/>
                </w:rPr>
                <w:t xml:space="preserve">הבהרה על </w:t>
              </w:r>
              <w:r w:rsidRPr="007873F5">
                <w:rPr>
                  <w:rFonts w:ascii="David" w:eastAsia="Times New Roman" w:hAnsi="David" w:cs="David"/>
                  <w:sz w:val="24"/>
                  <w:szCs w:val="24"/>
                </w:rPr>
                <w:t>Observability</w:t>
              </w:r>
              <w:r w:rsidRPr="007873F5">
                <w:rPr>
                  <w:rFonts w:ascii="David" w:eastAsia="Times New Roman" w:hAnsi="David" w:cs="David"/>
                  <w:sz w:val="24"/>
                  <w:szCs w:val="24"/>
                  <w:rtl/>
                </w:rPr>
                <w:t xml:space="preserve"> &amp; </w:t>
              </w:r>
              <w:r w:rsidRPr="007873F5">
                <w:rPr>
                  <w:rFonts w:ascii="David" w:eastAsia="Times New Roman" w:hAnsi="David" w:cs="David"/>
                  <w:sz w:val="24"/>
                  <w:szCs w:val="24"/>
                </w:rPr>
                <w:t>Monitoring</w:t>
              </w:r>
            </w:hyperlink>
          </w:p>
        </w:tc>
        <w:tc>
          <w:tcPr>
            <w:tcW w:w="0" w:type="auto"/>
            <w:shd w:val="clear" w:color="auto" w:fill="auto"/>
            <w:hideMark/>
          </w:tcPr>
          <w:p w14:paraId="2528B1E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אילו פתרונות ניטור וחיווי (</w:t>
            </w:r>
            <w:r w:rsidRPr="007873F5">
              <w:rPr>
                <w:rFonts w:ascii="David" w:eastAsia="Times New Roman" w:hAnsi="David" w:cs="David"/>
                <w:sz w:val="24"/>
                <w:szCs w:val="24"/>
              </w:rPr>
              <w:t>logging, monitoring, tracing</w:t>
            </w:r>
            <w:r w:rsidRPr="007873F5">
              <w:rPr>
                <w:rFonts w:ascii="David" w:eastAsia="Times New Roman" w:hAnsi="David" w:cs="David"/>
                <w:sz w:val="24"/>
                <w:szCs w:val="24"/>
                <w:rtl/>
              </w:rPr>
              <w:t xml:space="preserve">) מיושמים כיום בסביבת הייצור של המשרד? האם המשרד משתמש בפתרון </w:t>
            </w:r>
            <w:r w:rsidRPr="007873F5">
              <w:rPr>
                <w:rFonts w:ascii="David" w:eastAsia="Times New Roman" w:hAnsi="David" w:cs="David"/>
                <w:sz w:val="24"/>
                <w:szCs w:val="24"/>
              </w:rPr>
              <w:t>observability</w:t>
            </w:r>
            <w:r w:rsidRPr="007873F5">
              <w:rPr>
                <w:rFonts w:ascii="David" w:eastAsia="Times New Roman" w:hAnsi="David" w:cs="David"/>
                <w:sz w:val="24"/>
                <w:szCs w:val="24"/>
                <w:rtl/>
              </w:rPr>
              <w:t xml:space="preserve"> מסוים (כגון </w:t>
            </w:r>
            <w:r w:rsidRPr="007873F5">
              <w:rPr>
                <w:rFonts w:ascii="David" w:eastAsia="Times New Roman" w:hAnsi="David" w:cs="David"/>
                <w:sz w:val="24"/>
                <w:szCs w:val="24"/>
              </w:rPr>
              <w:t>ELK Stack, Splunk, Datadog</w:t>
            </w:r>
            <w:r w:rsidRPr="007873F5">
              <w:rPr>
                <w:rFonts w:ascii="David" w:eastAsia="Times New Roman" w:hAnsi="David" w:cs="David"/>
                <w:sz w:val="24"/>
                <w:szCs w:val="24"/>
                <w:rtl/>
              </w:rPr>
              <w:t xml:space="preserve">, </w:t>
            </w:r>
            <w:r w:rsidRPr="007873F5">
              <w:rPr>
                <w:rFonts w:ascii="David" w:eastAsia="Times New Roman" w:hAnsi="David" w:cs="David"/>
                <w:sz w:val="24"/>
                <w:szCs w:val="24"/>
              </w:rPr>
              <w:t>Prometheus/Grafana</w:t>
            </w:r>
            <w:r w:rsidRPr="007873F5">
              <w:rPr>
                <w:rFonts w:ascii="David" w:eastAsia="Times New Roman" w:hAnsi="David" w:cs="David"/>
                <w:sz w:val="24"/>
                <w:szCs w:val="24"/>
                <w:rtl/>
              </w:rPr>
              <w:t>)? נבקש לקבל את פורמט הלוגים הסטנדרטי הנדרש, מדיניות שמירת הלוגים, ודרישות האינטגרציה עם מערכת ה-</w:t>
            </w:r>
            <w:r w:rsidRPr="007873F5">
              <w:rPr>
                <w:rFonts w:ascii="David" w:eastAsia="Times New Roman" w:hAnsi="David" w:cs="David"/>
                <w:sz w:val="24"/>
                <w:szCs w:val="24"/>
              </w:rPr>
              <w:t>SIEM</w:t>
            </w:r>
            <w:r w:rsidRPr="007873F5">
              <w:rPr>
                <w:rFonts w:ascii="David" w:eastAsia="Times New Roman" w:hAnsi="David" w:cs="David"/>
                <w:sz w:val="24"/>
                <w:szCs w:val="24"/>
                <w:rtl/>
              </w:rPr>
              <w:t xml:space="preserve"> המרכזית. האם יש דרישות ספציפיות לגבי ניטור חוויית משתמש (</w:t>
            </w:r>
            <w:r w:rsidRPr="007873F5">
              <w:rPr>
                <w:rFonts w:ascii="David" w:eastAsia="Times New Roman" w:hAnsi="David" w:cs="David"/>
                <w:sz w:val="24"/>
                <w:szCs w:val="24"/>
              </w:rPr>
              <w:t>Real User Monitoring</w:t>
            </w:r>
            <w:r w:rsidRPr="007873F5">
              <w:rPr>
                <w:rFonts w:ascii="David" w:eastAsia="Times New Roman" w:hAnsi="David" w:cs="David"/>
                <w:sz w:val="24"/>
                <w:szCs w:val="24"/>
                <w:rtl/>
              </w:rPr>
              <w:t xml:space="preserve">) והאם נדרשת אינטגרציה עם מערכת </w:t>
            </w:r>
            <w:r w:rsidRPr="007873F5">
              <w:rPr>
                <w:rFonts w:ascii="David" w:eastAsia="Times New Roman" w:hAnsi="David" w:cs="David"/>
                <w:sz w:val="24"/>
                <w:szCs w:val="24"/>
              </w:rPr>
              <w:t>ServiceDesk</w:t>
            </w:r>
            <w:r w:rsidRPr="007873F5">
              <w:rPr>
                <w:rFonts w:ascii="David" w:eastAsia="Times New Roman" w:hAnsi="David" w:cs="David"/>
                <w:sz w:val="24"/>
                <w:szCs w:val="24"/>
                <w:rtl/>
              </w:rPr>
              <w:t xml:space="preserve"> קיימת?</w:t>
            </w:r>
          </w:p>
        </w:tc>
        <w:tc>
          <w:tcPr>
            <w:tcW w:w="0" w:type="auto"/>
            <w:shd w:val="clear" w:color="auto" w:fill="auto"/>
            <w:hideMark/>
          </w:tcPr>
          <w:p w14:paraId="253EAD5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 xml:space="preserve">בשלב זה של ה-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אין העדפה לטכנולוגיה. הטכנולוגיה תקבע בהליך המכרזי שהמשרד יפרסם בהמשך. </w:t>
            </w:r>
          </w:p>
        </w:tc>
      </w:tr>
      <w:tr w:rsidR="00AC7E4E" w:rsidRPr="007873F5" w14:paraId="2E690ED4" w14:textId="77777777" w:rsidTr="009A7FF7">
        <w:trPr>
          <w:trHeight w:val="3000"/>
          <w:tblHeader/>
        </w:trPr>
        <w:tc>
          <w:tcPr>
            <w:tcW w:w="0" w:type="auto"/>
            <w:shd w:val="clear" w:color="auto" w:fill="auto"/>
            <w:hideMark/>
          </w:tcPr>
          <w:p w14:paraId="5A192FD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5808</w:t>
            </w:r>
          </w:p>
        </w:tc>
        <w:tc>
          <w:tcPr>
            <w:tcW w:w="0" w:type="auto"/>
            <w:shd w:val="clear" w:color="auto" w:fill="auto"/>
            <w:hideMark/>
          </w:tcPr>
          <w:p w14:paraId="134C18DB" w14:textId="77777777" w:rsidR="00AC7E4E" w:rsidRPr="007873F5" w:rsidRDefault="00AC7E4E" w:rsidP="00AC7E4E">
            <w:pPr>
              <w:spacing w:after="0" w:line="276" w:lineRule="auto"/>
              <w:rPr>
                <w:rFonts w:ascii="David" w:eastAsia="Times New Roman" w:hAnsi="David" w:cs="David"/>
                <w:sz w:val="24"/>
                <w:szCs w:val="24"/>
              </w:rPr>
            </w:pPr>
            <w:hyperlink r:id="rId34" w:history="1">
              <w:r w:rsidRPr="007873F5">
                <w:rPr>
                  <w:rFonts w:ascii="David" w:eastAsia="Times New Roman" w:hAnsi="David" w:cs="David"/>
                  <w:sz w:val="24"/>
                  <w:szCs w:val="24"/>
                  <w:rtl/>
                </w:rPr>
                <w:t>הבהרה לתהליך ההערכה</w:t>
              </w:r>
            </w:hyperlink>
          </w:p>
        </w:tc>
        <w:tc>
          <w:tcPr>
            <w:tcW w:w="0" w:type="auto"/>
            <w:shd w:val="clear" w:color="auto" w:fill="auto"/>
            <w:hideMark/>
          </w:tcPr>
          <w:p w14:paraId="6962385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מהם הקריטריונים המרכזיים שבהם תשתמש הוועדה המקצועית להערכת המענים והבחירה בפתרונות המתאימים? ומה משקלם היחסי של ההיבטים הפדגוגיים והטכנולוגיים בתהליך ההערכה?</w:t>
            </w:r>
            <w:r w:rsidRPr="007873F5">
              <w:rPr>
                <w:rFonts w:ascii="David" w:eastAsia="Times New Roman" w:hAnsi="David" w:cs="David"/>
                <w:sz w:val="24"/>
                <w:szCs w:val="24"/>
                <w:rtl/>
              </w:rPr>
              <w:br/>
              <w:t xml:space="preserve"> אם ייבחר פתרון מסוים, מה יהיה היקף ומשך תוכנית הפיילוט הצפויה? מהם מדדי ההצלחה שיוגדרו לפיילוט? מהם השלבים והלוחות זמנים משוערים להמשך התהליך לאחר שלב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ובמהלך יישום הפלטפורמה?</w:t>
            </w:r>
          </w:p>
        </w:tc>
        <w:tc>
          <w:tcPr>
            <w:tcW w:w="0" w:type="auto"/>
            <w:shd w:val="clear" w:color="auto" w:fill="auto"/>
            <w:hideMark/>
          </w:tcPr>
          <w:p w14:paraId="78173C1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 xml:space="preserve">KPIs </w:t>
            </w:r>
            <w:r w:rsidRPr="007873F5">
              <w:rPr>
                <w:rFonts w:ascii="David" w:eastAsia="Times New Roman" w:hAnsi="David" w:cs="David"/>
                <w:sz w:val="24"/>
                <w:szCs w:val="24"/>
                <w:rtl/>
              </w:rPr>
              <w:t>מפורטים יפורסמו</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בשלב ההליך המכרזי התחרותי. ניתן להתרשם מהקריטריונים שהוצגו בוובינר כמעטפת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כללית שממנה ייגזרו בין השאר גם</w:t>
            </w:r>
            <w:r w:rsidRPr="007873F5">
              <w:rPr>
                <w:rFonts w:ascii="David" w:eastAsia="Times New Roman" w:hAnsi="David" w:cs="David"/>
                <w:sz w:val="24"/>
                <w:szCs w:val="24"/>
              </w:rPr>
              <w:t xml:space="preserve"> KPIs </w:t>
            </w:r>
            <w:r w:rsidRPr="007873F5">
              <w:rPr>
                <w:rFonts w:ascii="David" w:eastAsia="Times New Roman" w:hAnsi="David" w:cs="David"/>
                <w:sz w:val="24"/>
                <w:szCs w:val="24"/>
                <w:rtl/>
              </w:rPr>
              <w:t>לפרויקט</w:t>
            </w:r>
            <w:r w:rsidRPr="007873F5">
              <w:rPr>
                <w:rFonts w:ascii="David" w:eastAsia="Times New Roman" w:hAnsi="David" w:cs="David"/>
                <w:sz w:val="24"/>
                <w:szCs w:val="24"/>
              </w:rPr>
              <w:br/>
            </w:r>
            <w:r w:rsidRPr="007873F5">
              <w:rPr>
                <w:rFonts w:ascii="David" w:eastAsia="Times New Roman" w:hAnsi="David" w:cs="David"/>
                <w:sz w:val="24"/>
                <w:szCs w:val="24"/>
                <w:rtl/>
              </w:rPr>
              <w:t>המשרד שומר לעצמו את הזכות להכריע לגבי קיומם ואופיים של שלבי המשך, לרבות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אפשרות לפיילוטים, לאחר סקירה וניתוח של המענים שיתקבלו לתהליך</w:t>
            </w:r>
            <w:r w:rsidRPr="007873F5">
              <w:rPr>
                <w:rFonts w:ascii="David" w:eastAsia="Times New Roman" w:hAnsi="David" w:cs="David"/>
                <w:sz w:val="24"/>
                <w:szCs w:val="24"/>
              </w:rPr>
              <w:t>.</w:t>
            </w:r>
          </w:p>
        </w:tc>
      </w:tr>
      <w:tr w:rsidR="00AC7E4E" w:rsidRPr="007873F5" w14:paraId="59BB16BA" w14:textId="77777777" w:rsidTr="009A7FF7">
        <w:trPr>
          <w:trHeight w:val="913"/>
          <w:tblHeader/>
        </w:trPr>
        <w:tc>
          <w:tcPr>
            <w:tcW w:w="0" w:type="auto"/>
            <w:shd w:val="clear" w:color="auto" w:fill="auto"/>
            <w:hideMark/>
          </w:tcPr>
          <w:p w14:paraId="0F6AB828"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Pr>
              <w:t>5810</w:t>
            </w:r>
          </w:p>
        </w:tc>
        <w:tc>
          <w:tcPr>
            <w:tcW w:w="0" w:type="auto"/>
            <w:shd w:val="clear" w:color="auto" w:fill="auto"/>
            <w:hideMark/>
          </w:tcPr>
          <w:p w14:paraId="0C27818B" w14:textId="77777777" w:rsidR="00AC7E4E" w:rsidRPr="007873F5" w:rsidRDefault="00AC7E4E" w:rsidP="00AC7E4E">
            <w:pPr>
              <w:spacing w:after="0" w:line="276" w:lineRule="auto"/>
              <w:rPr>
                <w:rFonts w:ascii="David" w:eastAsia="Times New Roman" w:hAnsi="David" w:cs="David"/>
                <w:sz w:val="24"/>
                <w:szCs w:val="24"/>
              </w:rPr>
            </w:pPr>
            <w:hyperlink r:id="rId35" w:history="1">
              <w:r w:rsidRPr="007873F5">
                <w:rPr>
                  <w:rFonts w:ascii="David" w:eastAsia="Times New Roman" w:hAnsi="David" w:cs="David"/>
                  <w:sz w:val="24"/>
                  <w:szCs w:val="24"/>
                  <w:rtl/>
                </w:rPr>
                <w:t>לינק לא תקין - חוברת ספקים</w:t>
              </w:r>
            </w:hyperlink>
          </w:p>
        </w:tc>
        <w:tc>
          <w:tcPr>
            <w:tcW w:w="0" w:type="auto"/>
            <w:shd w:val="clear" w:color="auto" w:fill="auto"/>
            <w:hideMark/>
          </w:tcPr>
          <w:p w14:paraId="62A16F03"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בדף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ברשת מופיע קישור ל'חוברת הדרכה לספקים איך הקישור מוביל לדף לא קיים. נבקש לקבל את חוברת ההדרכה לספקים.</w:t>
            </w:r>
          </w:p>
        </w:tc>
        <w:tc>
          <w:tcPr>
            <w:tcW w:w="0" w:type="auto"/>
            <w:shd w:val="clear" w:color="auto" w:fill="auto"/>
            <w:hideMark/>
          </w:tcPr>
          <w:p w14:paraId="662CA4C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בוצע תיקון בגוף ה-</w:t>
            </w:r>
            <w:r w:rsidRPr="007873F5">
              <w:rPr>
                <w:rFonts w:ascii="David" w:eastAsia="Times New Roman" w:hAnsi="David" w:cs="David"/>
                <w:sz w:val="24"/>
                <w:szCs w:val="24"/>
              </w:rPr>
              <w:t>RFI</w:t>
            </w:r>
          </w:p>
        </w:tc>
      </w:tr>
      <w:tr w:rsidR="00AC7E4E" w:rsidRPr="007873F5" w14:paraId="555145F5" w14:textId="77777777" w:rsidTr="009A7FF7">
        <w:trPr>
          <w:trHeight w:val="1905"/>
          <w:tblHeader/>
        </w:trPr>
        <w:tc>
          <w:tcPr>
            <w:tcW w:w="0" w:type="auto"/>
            <w:shd w:val="clear" w:color="auto" w:fill="auto"/>
            <w:hideMark/>
          </w:tcPr>
          <w:p w14:paraId="7963B7A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5809</w:t>
            </w:r>
          </w:p>
        </w:tc>
        <w:tc>
          <w:tcPr>
            <w:tcW w:w="0" w:type="auto"/>
            <w:shd w:val="clear" w:color="auto" w:fill="auto"/>
            <w:hideMark/>
          </w:tcPr>
          <w:p w14:paraId="0188A86F" w14:textId="77777777" w:rsidR="00AC7E4E" w:rsidRPr="007873F5" w:rsidRDefault="00AC7E4E" w:rsidP="00AC7E4E">
            <w:pPr>
              <w:spacing w:after="0" w:line="276" w:lineRule="auto"/>
              <w:rPr>
                <w:rFonts w:ascii="David" w:eastAsia="Times New Roman" w:hAnsi="David" w:cs="David"/>
                <w:sz w:val="24"/>
                <w:szCs w:val="24"/>
              </w:rPr>
            </w:pPr>
            <w:hyperlink r:id="rId36" w:history="1">
              <w:r w:rsidRPr="007873F5">
                <w:rPr>
                  <w:rFonts w:ascii="David" w:eastAsia="Times New Roman" w:hAnsi="David" w:cs="David"/>
                  <w:sz w:val="24"/>
                  <w:szCs w:val="24"/>
                  <w:rtl/>
                </w:rPr>
                <w:t>לינק לא תקין</w:t>
              </w:r>
            </w:hyperlink>
          </w:p>
        </w:tc>
        <w:tc>
          <w:tcPr>
            <w:tcW w:w="0" w:type="auto"/>
            <w:shd w:val="clear" w:color="auto" w:fill="auto"/>
            <w:hideMark/>
          </w:tcPr>
          <w:p w14:paraId="72B2510F"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 xml:space="preserve">בפסקת ״המטרה״ בפסקה השנייה קיים קישור להוראת תכ״ם (תהליך הפנייה למציעים מבוסס על הוראת התכ'מ 7.2.3 של החשב הכללי וכפוף אליו.) אולם הלינק מוביל לדף לא קיים. נבקש לקבל את הוראת התכ״ם אשר אליו עורך ה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מתייחס</w:t>
            </w:r>
          </w:p>
        </w:tc>
        <w:tc>
          <w:tcPr>
            <w:tcW w:w="0" w:type="auto"/>
            <w:shd w:val="clear" w:color="auto" w:fill="auto"/>
            <w:hideMark/>
          </w:tcPr>
          <w:p w14:paraId="3DDCA92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בוצע תיקון בגוף ה-</w:t>
            </w:r>
            <w:r w:rsidRPr="007873F5">
              <w:rPr>
                <w:rFonts w:ascii="David" w:eastAsia="Times New Roman" w:hAnsi="David" w:cs="David"/>
                <w:sz w:val="24"/>
                <w:szCs w:val="24"/>
              </w:rPr>
              <w:t>RFI</w:t>
            </w:r>
          </w:p>
        </w:tc>
      </w:tr>
      <w:tr w:rsidR="00AC7E4E" w:rsidRPr="007873F5" w14:paraId="3E1F8CE3" w14:textId="77777777" w:rsidTr="009A7FF7">
        <w:trPr>
          <w:trHeight w:val="3000"/>
          <w:tblHeader/>
        </w:trPr>
        <w:tc>
          <w:tcPr>
            <w:tcW w:w="0" w:type="auto"/>
            <w:shd w:val="clear" w:color="auto" w:fill="auto"/>
            <w:hideMark/>
          </w:tcPr>
          <w:p w14:paraId="29F5A238"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5812</w:t>
            </w:r>
          </w:p>
        </w:tc>
        <w:tc>
          <w:tcPr>
            <w:tcW w:w="0" w:type="auto"/>
            <w:shd w:val="clear" w:color="auto" w:fill="auto"/>
            <w:hideMark/>
          </w:tcPr>
          <w:p w14:paraId="4F5D0C7E" w14:textId="77777777" w:rsidR="00AC7E4E" w:rsidRPr="007873F5" w:rsidRDefault="00AC7E4E" w:rsidP="00AC7E4E">
            <w:pPr>
              <w:spacing w:after="0" w:line="276" w:lineRule="auto"/>
              <w:rPr>
                <w:rFonts w:ascii="David" w:eastAsia="Times New Roman" w:hAnsi="David" w:cs="David"/>
                <w:sz w:val="24"/>
                <w:szCs w:val="24"/>
              </w:rPr>
            </w:pPr>
            <w:hyperlink r:id="rId37" w:history="1">
              <w:r w:rsidRPr="007873F5">
                <w:rPr>
                  <w:rFonts w:ascii="David" w:eastAsia="Times New Roman" w:hAnsi="David" w:cs="David"/>
                  <w:sz w:val="24"/>
                  <w:szCs w:val="24"/>
                  <w:rtl/>
                </w:rPr>
                <w:t>הבהרה לגבי סביבת הענן</w:t>
              </w:r>
            </w:hyperlink>
          </w:p>
        </w:tc>
        <w:tc>
          <w:tcPr>
            <w:tcW w:w="0" w:type="auto"/>
            <w:shd w:val="clear" w:color="auto" w:fill="auto"/>
            <w:hideMark/>
          </w:tcPr>
          <w:p w14:paraId="3FB528E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בהתאם ל-</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אחד ממאפייני הפלטפורמה המבוקשת הוא 'עבודה בסביבת ענן מאובטחת המאושרת בשימוש משרד הממשלה.' להבנתנו, משרדי הממשלה מחוייבים לעשות שימוש בתשתיות ספקיות הענן הזוכות במכרז נימבוס לאספקת שירותי ענן על גבי פלטפורמה ציבורית עבור משרדי הממשלה ויחידות הסמך. נא אישורכם שעל הפלטפורמה המבוקשת לעבוד על גבי תשתיות ספקיות הענן הזוכות בנימבוס</w:t>
            </w:r>
          </w:p>
        </w:tc>
        <w:tc>
          <w:tcPr>
            <w:tcW w:w="0" w:type="auto"/>
            <w:shd w:val="clear" w:color="auto" w:fill="auto"/>
            <w:hideMark/>
          </w:tcPr>
          <w:p w14:paraId="23EFB5D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כל פתרון שיבחר המשרד יהיה בתיאום עם ועדת הענן ונציגי החשב הכללי האחראים על הפעלת נימבוס.</w:t>
            </w:r>
          </w:p>
        </w:tc>
      </w:tr>
      <w:tr w:rsidR="00AC7E4E" w:rsidRPr="007873F5" w14:paraId="24BC7965" w14:textId="77777777" w:rsidTr="00AC7E4E">
        <w:trPr>
          <w:trHeight w:val="1417"/>
          <w:tblHeader/>
        </w:trPr>
        <w:tc>
          <w:tcPr>
            <w:tcW w:w="0" w:type="auto"/>
            <w:shd w:val="clear" w:color="auto" w:fill="auto"/>
            <w:hideMark/>
          </w:tcPr>
          <w:p w14:paraId="5B6CB88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5818</w:t>
            </w:r>
          </w:p>
        </w:tc>
        <w:tc>
          <w:tcPr>
            <w:tcW w:w="0" w:type="auto"/>
            <w:shd w:val="clear" w:color="auto" w:fill="auto"/>
            <w:hideMark/>
          </w:tcPr>
          <w:p w14:paraId="74EF171C" w14:textId="77777777" w:rsidR="00AC7E4E" w:rsidRPr="007873F5" w:rsidRDefault="00AC7E4E" w:rsidP="00AC7E4E">
            <w:pPr>
              <w:spacing w:after="0" w:line="276" w:lineRule="auto"/>
              <w:rPr>
                <w:rFonts w:ascii="David" w:eastAsia="Times New Roman" w:hAnsi="David" w:cs="David"/>
                <w:sz w:val="24"/>
                <w:szCs w:val="24"/>
              </w:rPr>
            </w:pPr>
            <w:hyperlink r:id="rId38" w:history="1">
              <w:r w:rsidRPr="007873F5">
                <w:rPr>
                  <w:rFonts w:ascii="David" w:eastAsia="Times New Roman" w:hAnsi="David" w:cs="David"/>
                  <w:sz w:val="24"/>
                  <w:szCs w:val="24"/>
                  <w:rtl/>
                </w:rPr>
                <w:t>מבוקש להבהיר את כמות מוסדות החינוך והכיתות המשתתפים בפיילוט</w:t>
              </w:r>
            </w:hyperlink>
          </w:p>
        </w:tc>
        <w:tc>
          <w:tcPr>
            <w:tcW w:w="0" w:type="auto"/>
            <w:shd w:val="clear" w:color="auto" w:fill="auto"/>
            <w:hideMark/>
          </w:tcPr>
          <w:p w14:paraId="13567CB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כמה בתי ספר צפויים להשתתף בשלב הפיילוט וכמה כיתות צפויות להשתתף בכל בית ספר?</w:t>
            </w:r>
          </w:p>
        </w:tc>
        <w:tc>
          <w:tcPr>
            <w:tcW w:w="0" w:type="auto"/>
            <w:shd w:val="clear" w:color="auto" w:fill="auto"/>
            <w:hideMark/>
          </w:tcPr>
          <w:p w14:paraId="77FC4A54"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75B40549" w14:textId="77777777" w:rsidTr="009A7FF7">
        <w:trPr>
          <w:trHeight w:val="771"/>
          <w:tblHeader/>
        </w:trPr>
        <w:tc>
          <w:tcPr>
            <w:tcW w:w="0" w:type="auto"/>
            <w:shd w:val="clear" w:color="auto" w:fill="auto"/>
            <w:hideMark/>
          </w:tcPr>
          <w:p w14:paraId="6D89DB59"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5820</w:t>
            </w:r>
          </w:p>
        </w:tc>
        <w:tc>
          <w:tcPr>
            <w:tcW w:w="0" w:type="auto"/>
            <w:shd w:val="clear" w:color="auto" w:fill="auto"/>
            <w:hideMark/>
          </w:tcPr>
          <w:p w14:paraId="5CB0E65B" w14:textId="77777777" w:rsidR="00AC7E4E" w:rsidRPr="007873F5" w:rsidRDefault="00AC7E4E" w:rsidP="00AC7E4E">
            <w:pPr>
              <w:spacing w:after="0" w:line="276" w:lineRule="auto"/>
              <w:rPr>
                <w:rFonts w:ascii="David" w:eastAsia="Times New Roman" w:hAnsi="David" w:cs="David"/>
                <w:sz w:val="24"/>
                <w:szCs w:val="24"/>
              </w:rPr>
            </w:pPr>
            <w:hyperlink r:id="rId39" w:history="1">
              <w:r w:rsidRPr="007873F5">
                <w:rPr>
                  <w:rFonts w:ascii="David" w:eastAsia="Times New Roman" w:hAnsi="David" w:cs="David"/>
                  <w:sz w:val="24"/>
                  <w:szCs w:val="24"/>
                  <w:rtl/>
                </w:rPr>
                <w:t>מבוקש להבהיר את תנאי ההשתתפות בפיילוט שהגדיר המשרד לבתי הספר</w:t>
              </w:r>
            </w:hyperlink>
          </w:p>
        </w:tc>
        <w:tc>
          <w:tcPr>
            <w:tcW w:w="0" w:type="auto"/>
            <w:shd w:val="clear" w:color="auto" w:fill="auto"/>
            <w:hideMark/>
          </w:tcPr>
          <w:p w14:paraId="0982292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מהם התנאים ששם המשרד למחויבות בית הספר להשתתף בפיילוט?</w:t>
            </w:r>
          </w:p>
        </w:tc>
        <w:tc>
          <w:tcPr>
            <w:tcW w:w="0" w:type="auto"/>
            <w:shd w:val="clear" w:color="auto" w:fill="auto"/>
            <w:hideMark/>
          </w:tcPr>
          <w:p w14:paraId="617236FA"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00B4F136" w14:textId="77777777" w:rsidTr="009A7FF7">
        <w:trPr>
          <w:trHeight w:val="531"/>
          <w:tblHeader/>
        </w:trPr>
        <w:tc>
          <w:tcPr>
            <w:tcW w:w="0" w:type="auto"/>
            <w:shd w:val="clear" w:color="auto" w:fill="auto"/>
            <w:hideMark/>
          </w:tcPr>
          <w:p w14:paraId="163BB403"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5819</w:t>
            </w:r>
          </w:p>
        </w:tc>
        <w:tc>
          <w:tcPr>
            <w:tcW w:w="0" w:type="auto"/>
            <w:shd w:val="clear" w:color="auto" w:fill="auto"/>
            <w:hideMark/>
          </w:tcPr>
          <w:p w14:paraId="0B759F8D" w14:textId="77777777" w:rsidR="00AC7E4E" w:rsidRPr="007873F5" w:rsidRDefault="00AC7E4E" w:rsidP="00AC7E4E">
            <w:pPr>
              <w:spacing w:after="0" w:line="276" w:lineRule="auto"/>
              <w:rPr>
                <w:rFonts w:ascii="David" w:eastAsia="Times New Roman" w:hAnsi="David" w:cs="David"/>
                <w:sz w:val="24"/>
                <w:szCs w:val="24"/>
              </w:rPr>
            </w:pPr>
            <w:hyperlink r:id="rId40" w:history="1">
              <w:r w:rsidRPr="007873F5">
                <w:rPr>
                  <w:rFonts w:ascii="David" w:eastAsia="Times New Roman" w:hAnsi="David" w:cs="David"/>
                  <w:sz w:val="24"/>
                  <w:szCs w:val="24"/>
                  <w:rtl/>
                </w:rPr>
                <w:t>מבוקש להבהיר את אפיון מוסדות החינוך שישתתפו בפיילוט</w:t>
              </w:r>
            </w:hyperlink>
          </w:p>
        </w:tc>
        <w:tc>
          <w:tcPr>
            <w:tcW w:w="0" w:type="auto"/>
            <w:shd w:val="clear" w:color="auto" w:fill="auto"/>
            <w:hideMark/>
          </w:tcPr>
          <w:p w14:paraId="3A768A23"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האם הפיילוט יתקיים בבתי ספר יסודיים? על יסודיים? באיזה זרם חינוכי? האם במספר זרמים? באילו רשויות? מחוזות?</w:t>
            </w:r>
          </w:p>
        </w:tc>
        <w:tc>
          <w:tcPr>
            <w:tcW w:w="0" w:type="auto"/>
            <w:shd w:val="clear" w:color="auto" w:fill="auto"/>
            <w:hideMark/>
          </w:tcPr>
          <w:p w14:paraId="709E371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1900A219" w14:textId="77777777" w:rsidTr="009A7FF7">
        <w:trPr>
          <w:trHeight w:val="401"/>
          <w:tblHeader/>
        </w:trPr>
        <w:tc>
          <w:tcPr>
            <w:tcW w:w="0" w:type="auto"/>
            <w:shd w:val="clear" w:color="auto" w:fill="auto"/>
            <w:hideMark/>
          </w:tcPr>
          <w:p w14:paraId="3896556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5822</w:t>
            </w:r>
          </w:p>
        </w:tc>
        <w:tc>
          <w:tcPr>
            <w:tcW w:w="0" w:type="auto"/>
            <w:shd w:val="clear" w:color="auto" w:fill="auto"/>
            <w:hideMark/>
          </w:tcPr>
          <w:p w14:paraId="7A56E70B" w14:textId="77777777" w:rsidR="00AC7E4E" w:rsidRPr="007873F5" w:rsidRDefault="00AC7E4E" w:rsidP="00AC7E4E">
            <w:pPr>
              <w:spacing w:after="0" w:line="276" w:lineRule="auto"/>
              <w:rPr>
                <w:rFonts w:ascii="David" w:eastAsia="Times New Roman" w:hAnsi="David" w:cs="David"/>
                <w:sz w:val="24"/>
                <w:szCs w:val="24"/>
              </w:rPr>
            </w:pPr>
            <w:hyperlink r:id="rId41" w:history="1">
              <w:r w:rsidRPr="007873F5">
                <w:rPr>
                  <w:rFonts w:ascii="David" w:eastAsia="Times New Roman" w:hAnsi="David" w:cs="David"/>
                  <w:sz w:val="24"/>
                  <w:szCs w:val="24"/>
                  <w:rtl/>
                </w:rPr>
                <w:t>מבוקש להבהיר את אחריות ניהול הפיילוט מטעם המשרד</w:t>
              </w:r>
            </w:hyperlink>
          </w:p>
        </w:tc>
        <w:tc>
          <w:tcPr>
            <w:tcW w:w="0" w:type="auto"/>
            <w:shd w:val="clear" w:color="auto" w:fill="auto"/>
            <w:hideMark/>
          </w:tcPr>
          <w:p w14:paraId="72EA971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מי אחראי לניהול הפיילוט מטעם משרד החינוך?</w:t>
            </w:r>
          </w:p>
        </w:tc>
        <w:tc>
          <w:tcPr>
            <w:tcW w:w="0" w:type="auto"/>
            <w:shd w:val="clear" w:color="auto" w:fill="auto"/>
            <w:hideMark/>
          </w:tcPr>
          <w:p w14:paraId="2CB4392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56E2F3BB" w14:textId="77777777" w:rsidTr="009A7FF7">
        <w:trPr>
          <w:trHeight w:val="1149"/>
          <w:tblHeader/>
        </w:trPr>
        <w:tc>
          <w:tcPr>
            <w:tcW w:w="0" w:type="auto"/>
            <w:shd w:val="clear" w:color="auto" w:fill="auto"/>
            <w:hideMark/>
          </w:tcPr>
          <w:p w14:paraId="48575D44"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5821</w:t>
            </w:r>
          </w:p>
        </w:tc>
        <w:tc>
          <w:tcPr>
            <w:tcW w:w="0" w:type="auto"/>
            <w:shd w:val="clear" w:color="auto" w:fill="auto"/>
            <w:hideMark/>
          </w:tcPr>
          <w:p w14:paraId="5AA1DEC8" w14:textId="77777777" w:rsidR="00AC7E4E" w:rsidRPr="007873F5" w:rsidRDefault="00AC7E4E" w:rsidP="00AC7E4E">
            <w:pPr>
              <w:spacing w:after="0" w:line="276" w:lineRule="auto"/>
              <w:rPr>
                <w:rFonts w:ascii="David" w:eastAsia="Times New Roman" w:hAnsi="David" w:cs="David"/>
                <w:sz w:val="24"/>
                <w:szCs w:val="24"/>
              </w:rPr>
            </w:pPr>
            <w:hyperlink r:id="rId42" w:history="1">
              <w:r w:rsidRPr="007873F5">
                <w:rPr>
                  <w:rFonts w:ascii="David" w:eastAsia="Times New Roman" w:hAnsi="David" w:cs="David"/>
                  <w:sz w:val="24"/>
                  <w:szCs w:val="24"/>
                  <w:rtl/>
                </w:rPr>
                <w:t>מבוקש להבהיר את משך הפיילוט ולוחות הזמנים הייעודים לביצועו</w:t>
              </w:r>
            </w:hyperlink>
          </w:p>
        </w:tc>
        <w:tc>
          <w:tcPr>
            <w:tcW w:w="0" w:type="auto"/>
            <w:shd w:val="clear" w:color="auto" w:fill="auto"/>
            <w:hideMark/>
          </w:tcPr>
          <w:p w14:paraId="0EEC79C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מתי במהלך שנת הלימודים הוא צפוי להתרחש?</w:t>
            </w:r>
          </w:p>
        </w:tc>
        <w:tc>
          <w:tcPr>
            <w:tcW w:w="0" w:type="auto"/>
            <w:shd w:val="clear" w:color="auto" w:fill="auto"/>
            <w:hideMark/>
          </w:tcPr>
          <w:p w14:paraId="21084F9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1F0FBC85" w14:textId="77777777" w:rsidTr="009A7FF7">
        <w:trPr>
          <w:trHeight w:val="346"/>
          <w:tblHeader/>
        </w:trPr>
        <w:tc>
          <w:tcPr>
            <w:tcW w:w="0" w:type="auto"/>
            <w:shd w:val="clear" w:color="auto" w:fill="auto"/>
            <w:hideMark/>
          </w:tcPr>
          <w:p w14:paraId="5BAD218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5823</w:t>
            </w:r>
          </w:p>
        </w:tc>
        <w:tc>
          <w:tcPr>
            <w:tcW w:w="0" w:type="auto"/>
            <w:shd w:val="clear" w:color="auto" w:fill="auto"/>
            <w:hideMark/>
          </w:tcPr>
          <w:p w14:paraId="1BEC14A8" w14:textId="77777777" w:rsidR="00AC7E4E" w:rsidRPr="007873F5" w:rsidRDefault="00AC7E4E" w:rsidP="00AC7E4E">
            <w:pPr>
              <w:spacing w:after="0" w:line="276" w:lineRule="auto"/>
              <w:rPr>
                <w:rFonts w:ascii="David" w:eastAsia="Times New Roman" w:hAnsi="David" w:cs="David"/>
                <w:sz w:val="24"/>
                <w:szCs w:val="24"/>
              </w:rPr>
            </w:pPr>
            <w:hyperlink r:id="rId43" w:history="1">
              <w:r w:rsidRPr="007873F5">
                <w:rPr>
                  <w:rFonts w:ascii="David" w:eastAsia="Times New Roman" w:hAnsi="David" w:cs="David"/>
                  <w:sz w:val="24"/>
                  <w:szCs w:val="24"/>
                  <w:rtl/>
                </w:rPr>
                <w:t>מבוקש להבהיר את היבטי מימון הפיילוט</w:t>
              </w:r>
            </w:hyperlink>
          </w:p>
        </w:tc>
        <w:tc>
          <w:tcPr>
            <w:tcW w:w="0" w:type="auto"/>
            <w:shd w:val="clear" w:color="auto" w:fill="auto"/>
            <w:hideMark/>
          </w:tcPr>
          <w:p w14:paraId="4AE137F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כיצד ימומן הפיילוט? על פי איזה סולם מדדים ישולמו הספקים בפיילוט?</w:t>
            </w:r>
          </w:p>
        </w:tc>
        <w:tc>
          <w:tcPr>
            <w:tcW w:w="0" w:type="auto"/>
            <w:shd w:val="clear" w:color="auto" w:fill="auto"/>
            <w:hideMark/>
          </w:tcPr>
          <w:p w14:paraId="3D2DBF4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4797EA14" w14:textId="77777777" w:rsidTr="009A7FF7">
        <w:trPr>
          <w:trHeight w:val="629"/>
          <w:tblHeader/>
        </w:trPr>
        <w:tc>
          <w:tcPr>
            <w:tcW w:w="0" w:type="auto"/>
            <w:shd w:val="clear" w:color="auto" w:fill="auto"/>
            <w:hideMark/>
          </w:tcPr>
          <w:p w14:paraId="39BFF6D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5825</w:t>
            </w:r>
          </w:p>
        </w:tc>
        <w:tc>
          <w:tcPr>
            <w:tcW w:w="0" w:type="auto"/>
            <w:shd w:val="clear" w:color="auto" w:fill="auto"/>
            <w:hideMark/>
          </w:tcPr>
          <w:p w14:paraId="146E26C6" w14:textId="77777777" w:rsidR="00AC7E4E" w:rsidRPr="007873F5" w:rsidRDefault="00AC7E4E" w:rsidP="00AC7E4E">
            <w:pPr>
              <w:spacing w:after="0" w:line="276" w:lineRule="auto"/>
              <w:rPr>
                <w:rFonts w:ascii="David" w:eastAsia="Times New Roman" w:hAnsi="David" w:cs="David"/>
                <w:sz w:val="24"/>
                <w:szCs w:val="24"/>
              </w:rPr>
            </w:pPr>
            <w:hyperlink r:id="rId44" w:history="1">
              <w:r w:rsidRPr="007873F5">
                <w:rPr>
                  <w:rFonts w:ascii="David" w:eastAsia="Times New Roman" w:hAnsi="David" w:cs="David"/>
                  <w:sz w:val="24"/>
                  <w:szCs w:val="24"/>
                  <w:rtl/>
                </w:rPr>
                <w:t>מבוקש להבהיר את היבטי מימון הפיילוט</w:t>
              </w:r>
            </w:hyperlink>
          </w:p>
        </w:tc>
        <w:tc>
          <w:tcPr>
            <w:tcW w:w="0" w:type="auto"/>
            <w:shd w:val="clear" w:color="auto" w:fill="auto"/>
            <w:hideMark/>
          </w:tcPr>
          <w:p w14:paraId="60D22D0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מהי הציפייה לקבלת מימון מטעם הספקים אשר יפעלו בפיילוט?</w:t>
            </w:r>
          </w:p>
        </w:tc>
        <w:tc>
          <w:tcPr>
            <w:tcW w:w="0" w:type="auto"/>
            <w:shd w:val="clear" w:color="auto" w:fill="auto"/>
            <w:hideMark/>
          </w:tcPr>
          <w:p w14:paraId="7A166119"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0BE29E53" w14:textId="77777777" w:rsidTr="009A7FF7">
        <w:trPr>
          <w:trHeight w:val="487"/>
          <w:tblHeader/>
        </w:trPr>
        <w:tc>
          <w:tcPr>
            <w:tcW w:w="0" w:type="auto"/>
            <w:shd w:val="clear" w:color="auto" w:fill="auto"/>
            <w:hideMark/>
          </w:tcPr>
          <w:p w14:paraId="29FBCD9F"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5824</w:t>
            </w:r>
          </w:p>
        </w:tc>
        <w:tc>
          <w:tcPr>
            <w:tcW w:w="0" w:type="auto"/>
            <w:shd w:val="clear" w:color="auto" w:fill="auto"/>
            <w:hideMark/>
          </w:tcPr>
          <w:p w14:paraId="3C0C03C2" w14:textId="77777777" w:rsidR="00AC7E4E" w:rsidRPr="007873F5" w:rsidRDefault="00AC7E4E" w:rsidP="00AC7E4E">
            <w:pPr>
              <w:spacing w:after="0" w:line="276" w:lineRule="auto"/>
              <w:rPr>
                <w:rFonts w:ascii="David" w:eastAsia="Times New Roman" w:hAnsi="David" w:cs="David"/>
                <w:sz w:val="24"/>
                <w:szCs w:val="24"/>
              </w:rPr>
            </w:pPr>
            <w:hyperlink r:id="rId45" w:history="1">
              <w:r w:rsidRPr="007873F5">
                <w:rPr>
                  <w:rFonts w:ascii="David" w:eastAsia="Times New Roman" w:hAnsi="David" w:cs="David"/>
                  <w:sz w:val="24"/>
                  <w:szCs w:val="24"/>
                  <w:rtl/>
                </w:rPr>
                <w:t>מבוקש להבהיר את היבטי מימון הפיילוט</w:t>
              </w:r>
            </w:hyperlink>
          </w:p>
        </w:tc>
        <w:tc>
          <w:tcPr>
            <w:tcW w:w="0" w:type="auto"/>
            <w:shd w:val="clear" w:color="auto" w:fill="auto"/>
            <w:hideMark/>
          </w:tcPr>
          <w:p w14:paraId="33F90FC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מה היקף התקציב שמשרד החינוך מקצה למימון שלב הפיילוט?</w:t>
            </w:r>
          </w:p>
        </w:tc>
        <w:tc>
          <w:tcPr>
            <w:tcW w:w="0" w:type="auto"/>
            <w:shd w:val="clear" w:color="auto" w:fill="auto"/>
            <w:hideMark/>
          </w:tcPr>
          <w:p w14:paraId="74DE36A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49AE6AA7" w14:textId="77777777" w:rsidTr="009A7FF7">
        <w:trPr>
          <w:trHeight w:val="204"/>
          <w:tblHeader/>
        </w:trPr>
        <w:tc>
          <w:tcPr>
            <w:tcW w:w="0" w:type="auto"/>
            <w:shd w:val="clear" w:color="auto" w:fill="auto"/>
            <w:hideMark/>
          </w:tcPr>
          <w:p w14:paraId="0FE095E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5827</w:t>
            </w:r>
          </w:p>
        </w:tc>
        <w:tc>
          <w:tcPr>
            <w:tcW w:w="0" w:type="auto"/>
            <w:shd w:val="clear" w:color="auto" w:fill="auto"/>
            <w:hideMark/>
          </w:tcPr>
          <w:p w14:paraId="35E421F4" w14:textId="77777777" w:rsidR="00AC7E4E" w:rsidRPr="007873F5" w:rsidRDefault="00AC7E4E" w:rsidP="00AC7E4E">
            <w:pPr>
              <w:spacing w:after="0" w:line="276" w:lineRule="auto"/>
              <w:rPr>
                <w:rFonts w:ascii="David" w:eastAsia="Times New Roman" w:hAnsi="David" w:cs="David"/>
                <w:sz w:val="24"/>
                <w:szCs w:val="24"/>
              </w:rPr>
            </w:pPr>
            <w:hyperlink r:id="rId46" w:history="1">
              <w:r w:rsidRPr="007873F5">
                <w:rPr>
                  <w:rFonts w:ascii="David" w:eastAsia="Times New Roman" w:hAnsi="David" w:cs="David"/>
                  <w:sz w:val="24"/>
                  <w:szCs w:val="24"/>
                  <w:rtl/>
                </w:rPr>
                <w:t>מבוקש להבהיר את מדדי ההצלחה לפיילוט</w:t>
              </w:r>
            </w:hyperlink>
          </w:p>
        </w:tc>
        <w:tc>
          <w:tcPr>
            <w:tcW w:w="0" w:type="auto"/>
            <w:shd w:val="clear" w:color="auto" w:fill="auto"/>
            <w:hideMark/>
          </w:tcPr>
          <w:p w14:paraId="0BF74F5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האם יש מדדי הצלחה לפיילוט?</w:t>
            </w:r>
          </w:p>
        </w:tc>
        <w:tc>
          <w:tcPr>
            <w:tcW w:w="0" w:type="auto"/>
            <w:shd w:val="clear" w:color="auto" w:fill="auto"/>
            <w:hideMark/>
          </w:tcPr>
          <w:p w14:paraId="29AC150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34F31E42" w14:textId="77777777" w:rsidTr="009A7FF7">
        <w:trPr>
          <w:trHeight w:val="771"/>
          <w:tblHeader/>
        </w:trPr>
        <w:tc>
          <w:tcPr>
            <w:tcW w:w="0" w:type="auto"/>
            <w:shd w:val="clear" w:color="auto" w:fill="auto"/>
            <w:hideMark/>
          </w:tcPr>
          <w:p w14:paraId="433E77B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5826</w:t>
            </w:r>
          </w:p>
        </w:tc>
        <w:tc>
          <w:tcPr>
            <w:tcW w:w="0" w:type="auto"/>
            <w:shd w:val="clear" w:color="auto" w:fill="auto"/>
            <w:hideMark/>
          </w:tcPr>
          <w:p w14:paraId="4E83624C" w14:textId="77777777" w:rsidR="00AC7E4E" w:rsidRPr="007873F5" w:rsidRDefault="00AC7E4E" w:rsidP="00AC7E4E">
            <w:pPr>
              <w:spacing w:after="0" w:line="276" w:lineRule="auto"/>
              <w:rPr>
                <w:rFonts w:ascii="David" w:eastAsia="Times New Roman" w:hAnsi="David" w:cs="David"/>
                <w:sz w:val="24"/>
                <w:szCs w:val="24"/>
              </w:rPr>
            </w:pPr>
            <w:hyperlink r:id="rId47" w:history="1">
              <w:r w:rsidRPr="007873F5">
                <w:rPr>
                  <w:rFonts w:ascii="David" w:eastAsia="Times New Roman" w:hAnsi="David" w:cs="David"/>
                  <w:sz w:val="24"/>
                  <w:szCs w:val="24"/>
                  <w:rtl/>
                </w:rPr>
                <w:t>מבוקש להבהיר את אופן בחירת בתי הספר המשתתפים בפיילוט</w:t>
              </w:r>
            </w:hyperlink>
          </w:p>
        </w:tc>
        <w:tc>
          <w:tcPr>
            <w:tcW w:w="0" w:type="auto"/>
            <w:shd w:val="clear" w:color="auto" w:fill="auto"/>
            <w:hideMark/>
          </w:tcPr>
          <w:p w14:paraId="215EEE0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האם ניתן לבחור/ להוסיף את בתי הספר המשתתפים בפיילוט?</w:t>
            </w:r>
          </w:p>
        </w:tc>
        <w:tc>
          <w:tcPr>
            <w:tcW w:w="0" w:type="auto"/>
            <w:shd w:val="clear" w:color="auto" w:fill="auto"/>
            <w:hideMark/>
          </w:tcPr>
          <w:p w14:paraId="51DD618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4122A8B2" w14:textId="77777777" w:rsidTr="009A7FF7">
        <w:trPr>
          <w:trHeight w:val="913"/>
          <w:tblHeader/>
        </w:trPr>
        <w:tc>
          <w:tcPr>
            <w:tcW w:w="0" w:type="auto"/>
            <w:shd w:val="clear" w:color="auto" w:fill="auto"/>
            <w:hideMark/>
          </w:tcPr>
          <w:p w14:paraId="6DDC95E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5831</w:t>
            </w:r>
          </w:p>
        </w:tc>
        <w:tc>
          <w:tcPr>
            <w:tcW w:w="0" w:type="auto"/>
            <w:shd w:val="clear" w:color="auto" w:fill="auto"/>
            <w:hideMark/>
          </w:tcPr>
          <w:p w14:paraId="426EB2A7" w14:textId="77777777" w:rsidR="00AC7E4E" w:rsidRPr="007873F5" w:rsidRDefault="00AC7E4E" w:rsidP="00AC7E4E">
            <w:pPr>
              <w:spacing w:after="0" w:line="276" w:lineRule="auto"/>
              <w:rPr>
                <w:rFonts w:ascii="David" w:eastAsia="Times New Roman" w:hAnsi="David" w:cs="David"/>
                <w:sz w:val="24"/>
                <w:szCs w:val="24"/>
              </w:rPr>
            </w:pPr>
            <w:hyperlink r:id="rId48" w:history="1">
              <w:r w:rsidRPr="007873F5">
                <w:rPr>
                  <w:rFonts w:ascii="David" w:eastAsia="Times New Roman" w:hAnsi="David" w:cs="David"/>
                  <w:sz w:val="24"/>
                  <w:szCs w:val="24"/>
                  <w:rtl/>
                </w:rPr>
                <w:t xml:space="preserve">מבוקש להבהיר כי אין מניעה להגיש את המענה ל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וכן להגיש הצעה בהליך העתידי בשיתוף פעולה בין מספר גופים</w:t>
              </w:r>
            </w:hyperlink>
          </w:p>
        </w:tc>
        <w:tc>
          <w:tcPr>
            <w:tcW w:w="0" w:type="auto"/>
            <w:shd w:val="clear" w:color="auto" w:fill="auto"/>
            <w:hideMark/>
          </w:tcPr>
          <w:p w14:paraId="2BC8894F"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474870F8" w14:textId="2DD81413"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לגבי השלב השני לגבי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 ניתן יהיה לחבור אל אחת מהחברות אשר הגישו פתרון שנבחר כמתאים להמשך שלבי התהליך. לגבי הליכים עתידיים שלא במסגרת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 המשרד שומר לעצמו את הזכות לקבל החלטה בנושא זה בהמשך.</w:t>
            </w:r>
          </w:p>
        </w:tc>
      </w:tr>
      <w:tr w:rsidR="00AC7E4E" w:rsidRPr="007873F5" w14:paraId="3626D94D" w14:textId="77777777" w:rsidTr="009A7FF7">
        <w:trPr>
          <w:trHeight w:val="535"/>
          <w:tblHeader/>
        </w:trPr>
        <w:tc>
          <w:tcPr>
            <w:tcW w:w="0" w:type="auto"/>
            <w:shd w:val="clear" w:color="auto" w:fill="auto"/>
            <w:hideMark/>
          </w:tcPr>
          <w:p w14:paraId="69AE7CE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5830</w:t>
            </w:r>
          </w:p>
        </w:tc>
        <w:tc>
          <w:tcPr>
            <w:tcW w:w="0" w:type="auto"/>
            <w:shd w:val="clear" w:color="auto" w:fill="auto"/>
            <w:hideMark/>
          </w:tcPr>
          <w:p w14:paraId="65FA3AED" w14:textId="77777777" w:rsidR="00AC7E4E" w:rsidRPr="007873F5" w:rsidRDefault="00AC7E4E" w:rsidP="00AC7E4E">
            <w:pPr>
              <w:spacing w:after="0" w:line="276" w:lineRule="auto"/>
              <w:rPr>
                <w:rFonts w:ascii="David" w:eastAsia="Times New Roman" w:hAnsi="David" w:cs="David"/>
                <w:sz w:val="24"/>
                <w:szCs w:val="24"/>
              </w:rPr>
            </w:pPr>
            <w:hyperlink r:id="rId49" w:history="1">
              <w:r w:rsidRPr="007873F5">
                <w:rPr>
                  <w:rFonts w:ascii="David" w:eastAsia="Times New Roman" w:hAnsi="David" w:cs="David"/>
                  <w:sz w:val="24"/>
                  <w:szCs w:val="24"/>
                  <w:rtl/>
                </w:rPr>
                <w:t>מבוקש להבהיר את מבנה ותכולת ההצעה המוגשת</w:t>
              </w:r>
            </w:hyperlink>
          </w:p>
        </w:tc>
        <w:tc>
          <w:tcPr>
            <w:tcW w:w="0" w:type="auto"/>
            <w:shd w:val="clear" w:color="auto" w:fill="auto"/>
            <w:hideMark/>
          </w:tcPr>
          <w:p w14:paraId="4BB378DA"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האם יש ציפייה לקבל בתוך המענה גם שרטוטים וצילומי מסכים? הם תמונות או מסכי מוק אפ נספרים במגבלת העמודים?</w:t>
            </w:r>
          </w:p>
        </w:tc>
        <w:tc>
          <w:tcPr>
            <w:tcW w:w="0" w:type="auto"/>
            <w:shd w:val="clear" w:color="auto" w:fill="auto"/>
            <w:hideMark/>
          </w:tcPr>
          <w:p w14:paraId="3F302C78"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ניתן לצרף תרשימים או מסכי מוק אפ כנספחים שלא ייספרו במכסת 10 העמודים</w:t>
            </w:r>
          </w:p>
        </w:tc>
      </w:tr>
      <w:tr w:rsidR="00AC7E4E" w:rsidRPr="007873F5" w14:paraId="3B7CCDF1" w14:textId="77777777" w:rsidTr="009A7FF7">
        <w:trPr>
          <w:trHeight w:val="1127"/>
          <w:tblHeader/>
        </w:trPr>
        <w:tc>
          <w:tcPr>
            <w:tcW w:w="0" w:type="auto"/>
            <w:shd w:val="clear" w:color="auto" w:fill="auto"/>
            <w:hideMark/>
          </w:tcPr>
          <w:p w14:paraId="0B6B336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5829</w:t>
            </w:r>
          </w:p>
        </w:tc>
        <w:tc>
          <w:tcPr>
            <w:tcW w:w="0" w:type="auto"/>
            <w:shd w:val="clear" w:color="auto" w:fill="auto"/>
            <w:hideMark/>
          </w:tcPr>
          <w:p w14:paraId="2AA05E8C" w14:textId="77777777" w:rsidR="00AC7E4E" w:rsidRPr="007873F5" w:rsidRDefault="00AC7E4E" w:rsidP="00AC7E4E">
            <w:pPr>
              <w:spacing w:after="0" w:line="276" w:lineRule="auto"/>
              <w:rPr>
                <w:rFonts w:ascii="David" w:eastAsia="Times New Roman" w:hAnsi="David" w:cs="David"/>
                <w:sz w:val="24"/>
                <w:szCs w:val="24"/>
              </w:rPr>
            </w:pPr>
            <w:hyperlink r:id="rId50" w:history="1">
              <w:r w:rsidRPr="007873F5">
                <w:rPr>
                  <w:rFonts w:ascii="David" w:eastAsia="Times New Roman" w:hAnsi="David" w:cs="David"/>
                  <w:sz w:val="24"/>
                  <w:szCs w:val="24"/>
                  <w:rtl/>
                </w:rPr>
                <w:t>מבוקש להבהיר כי המדובר במגבלה של 10 עמודים ביחס לכל אחד מהרכיבים - הפרקים.</w:t>
              </w:r>
            </w:hyperlink>
          </w:p>
        </w:tc>
        <w:tc>
          <w:tcPr>
            <w:tcW w:w="0" w:type="auto"/>
            <w:shd w:val="clear" w:color="auto" w:fill="auto"/>
            <w:hideMark/>
          </w:tcPr>
          <w:p w14:paraId="6557F00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כמו כן מבוקש להבהיר כי מגבלת העמודים חלה ביחס לתיאור והפירוט הנדרשים בסעיפים 1-3 בכל אחד מהרכיבים, וכי יתר הסעיפים הנדרשים (כגון דוגמאות ותרשימים) לא ייספרו במגבלת העמודים.</w:t>
            </w:r>
          </w:p>
        </w:tc>
        <w:tc>
          <w:tcPr>
            <w:tcW w:w="0" w:type="auto"/>
            <w:shd w:val="clear" w:color="auto" w:fill="auto"/>
            <w:hideMark/>
          </w:tcPr>
          <w:p w14:paraId="79A1490F"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ניתן לצרף תרשימים או מסכי מוק אפ כנספחים שלא ייספרו במכסת 10 העמודים</w:t>
            </w:r>
          </w:p>
        </w:tc>
      </w:tr>
      <w:tr w:rsidR="00AC7E4E" w:rsidRPr="007873F5" w14:paraId="38F3E761" w14:textId="77777777" w:rsidTr="009A7FF7">
        <w:trPr>
          <w:trHeight w:val="1034"/>
          <w:tblHeader/>
        </w:trPr>
        <w:tc>
          <w:tcPr>
            <w:tcW w:w="0" w:type="auto"/>
            <w:shd w:val="clear" w:color="auto" w:fill="auto"/>
            <w:hideMark/>
          </w:tcPr>
          <w:p w14:paraId="3DF57C6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5828</w:t>
            </w:r>
          </w:p>
        </w:tc>
        <w:tc>
          <w:tcPr>
            <w:tcW w:w="0" w:type="auto"/>
            <w:shd w:val="clear" w:color="auto" w:fill="auto"/>
            <w:hideMark/>
          </w:tcPr>
          <w:p w14:paraId="0DB16950" w14:textId="77777777" w:rsidR="00AC7E4E" w:rsidRPr="007873F5" w:rsidRDefault="00AC7E4E" w:rsidP="00AC7E4E">
            <w:pPr>
              <w:spacing w:after="0" w:line="276" w:lineRule="auto"/>
              <w:rPr>
                <w:rFonts w:ascii="David" w:eastAsia="Times New Roman" w:hAnsi="David" w:cs="David"/>
                <w:sz w:val="24"/>
                <w:szCs w:val="24"/>
              </w:rPr>
            </w:pPr>
            <w:hyperlink r:id="rId51" w:history="1">
              <w:r w:rsidRPr="007873F5">
                <w:rPr>
                  <w:rFonts w:ascii="David" w:eastAsia="Times New Roman" w:hAnsi="David" w:cs="David"/>
                  <w:sz w:val="24"/>
                  <w:szCs w:val="24"/>
                  <w:rtl/>
                </w:rPr>
                <w:t>מבוקש להבהיר את תנאי הסף לספקים הרשאים לכתוב או להגיש הצעה עבור פרק א'- הפרק הטכנו-פדגוגי</w:t>
              </w:r>
            </w:hyperlink>
          </w:p>
        </w:tc>
        <w:tc>
          <w:tcPr>
            <w:tcW w:w="0" w:type="auto"/>
            <w:shd w:val="clear" w:color="auto" w:fill="auto"/>
            <w:hideMark/>
          </w:tcPr>
          <w:p w14:paraId="6A21CDE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האם על הגוף המציע להיות פעיל ובעל ניסיון בתוך מערכת החינוך? בעל ניסיון מסוים ביצירת תוכן דיגיטלי? מהו הותק הנדרש בפעילות בתוך מערכת החינוך?</w:t>
            </w:r>
          </w:p>
        </w:tc>
        <w:tc>
          <w:tcPr>
            <w:tcW w:w="0" w:type="auto"/>
            <w:shd w:val="clear" w:color="auto" w:fill="auto"/>
            <w:hideMark/>
          </w:tcPr>
          <w:p w14:paraId="2DE4ADFF"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לא, כל ארגון יכול להגיש הצעה ל-</w:t>
            </w:r>
            <w:r w:rsidRPr="007873F5">
              <w:rPr>
                <w:rFonts w:ascii="David" w:eastAsia="Times New Roman" w:hAnsi="David" w:cs="David"/>
                <w:sz w:val="24"/>
                <w:szCs w:val="24"/>
              </w:rPr>
              <w:t>RFI</w:t>
            </w:r>
            <w:r w:rsidRPr="007873F5">
              <w:rPr>
                <w:rFonts w:ascii="David" w:eastAsia="Times New Roman" w:hAnsi="David" w:cs="David"/>
                <w:sz w:val="24"/>
                <w:szCs w:val="24"/>
                <w:rtl/>
              </w:rPr>
              <w:t>. המשרד שומר לעצמו את הזכות להתייחס לניסיון בתוך מערכת החינוך כשיקול בהחלטה לבחירת הפתרונות שימשיכו לשלב השני.</w:t>
            </w:r>
          </w:p>
        </w:tc>
      </w:tr>
      <w:tr w:rsidR="00AC7E4E" w:rsidRPr="007873F5" w14:paraId="786E49C5" w14:textId="77777777" w:rsidTr="009A7FF7">
        <w:trPr>
          <w:trHeight w:val="204"/>
          <w:tblHeader/>
        </w:trPr>
        <w:tc>
          <w:tcPr>
            <w:tcW w:w="0" w:type="auto"/>
            <w:shd w:val="clear" w:color="auto" w:fill="auto"/>
            <w:hideMark/>
          </w:tcPr>
          <w:p w14:paraId="0000429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5833</w:t>
            </w:r>
          </w:p>
        </w:tc>
        <w:tc>
          <w:tcPr>
            <w:tcW w:w="0" w:type="auto"/>
            <w:shd w:val="clear" w:color="auto" w:fill="auto"/>
            <w:hideMark/>
          </w:tcPr>
          <w:p w14:paraId="25085ABA" w14:textId="77777777" w:rsidR="00AC7E4E" w:rsidRPr="007873F5" w:rsidRDefault="00AC7E4E" w:rsidP="00AC7E4E">
            <w:pPr>
              <w:spacing w:after="0" w:line="276" w:lineRule="auto"/>
              <w:rPr>
                <w:rFonts w:ascii="David" w:eastAsia="Times New Roman" w:hAnsi="David" w:cs="David"/>
                <w:sz w:val="24"/>
                <w:szCs w:val="24"/>
              </w:rPr>
            </w:pPr>
            <w:hyperlink r:id="rId52" w:history="1">
              <w:r w:rsidRPr="007873F5">
                <w:rPr>
                  <w:rFonts w:ascii="David" w:eastAsia="Times New Roman" w:hAnsi="David" w:cs="David"/>
                  <w:sz w:val="24"/>
                  <w:szCs w:val="24"/>
                  <w:rtl/>
                </w:rPr>
                <w:t>מבוקש להבהיר היבטים מסחריים ורגולטוריים אודות הפתרון המוצע</w:t>
              </w:r>
            </w:hyperlink>
          </w:p>
        </w:tc>
        <w:tc>
          <w:tcPr>
            <w:tcW w:w="0" w:type="auto"/>
            <w:shd w:val="clear" w:color="auto" w:fill="auto"/>
            <w:hideMark/>
          </w:tcPr>
          <w:p w14:paraId="4C8D554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האם ניתן לשווק את הפתרון המוצע בארץ ובעולם באופן עצמאי בכל שלב שהוא?</w:t>
            </w:r>
          </w:p>
        </w:tc>
        <w:tc>
          <w:tcPr>
            <w:tcW w:w="0" w:type="auto"/>
            <w:shd w:val="clear" w:color="auto" w:fill="auto"/>
            <w:hideMark/>
          </w:tcPr>
          <w:p w14:paraId="650E80C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בשלב זה איננו רואים סיבה שלא לאשר שיווק מסוג זה</w:t>
            </w:r>
          </w:p>
        </w:tc>
      </w:tr>
      <w:tr w:rsidR="00AC7E4E" w:rsidRPr="007873F5" w14:paraId="46558C54" w14:textId="77777777" w:rsidTr="009A7FF7">
        <w:trPr>
          <w:trHeight w:val="1196"/>
          <w:tblHeader/>
        </w:trPr>
        <w:tc>
          <w:tcPr>
            <w:tcW w:w="0" w:type="auto"/>
            <w:shd w:val="clear" w:color="auto" w:fill="auto"/>
            <w:hideMark/>
          </w:tcPr>
          <w:p w14:paraId="3A110CB8"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5832</w:t>
            </w:r>
          </w:p>
        </w:tc>
        <w:tc>
          <w:tcPr>
            <w:tcW w:w="0" w:type="auto"/>
            <w:shd w:val="clear" w:color="auto" w:fill="auto"/>
            <w:hideMark/>
          </w:tcPr>
          <w:p w14:paraId="3B21B5F4" w14:textId="77777777" w:rsidR="00AC7E4E" w:rsidRPr="007873F5" w:rsidRDefault="00AC7E4E" w:rsidP="00AC7E4E">
            <w:pPr>
              <w:spacing w:after="0" w:line="276" w:lineRule="auto"/>
              <w:rPr>
                <w:rFonts w:ascii="David" w:eastAsia="Times New Roman" w:hAnsi="David" w:cs="David"/>
                <w:sz w:val="24"/>
                <w:szCs w:val="24"/>
              </w:rPr>
            </w:pPr>
            <w:hyperlink r:id="rId53" w:history="1">
              <w:r w:rsidRPr="007873F5">
                <w:rPr>
                  <w:rFonts w:ascii="David" w:eastAsia="Times New Roman" w:hAnsi="David" w:cs="David"/>
                  <w:sz w:val="24"/>
                  <w:szCs w:val="24"/>
                  <w:rtl/>
                </w:rPr>
                <w:t>מבוקש להבהיר את אופן תמיכת המשרד ביכולות אינטגרציה בין מערכות קיימות</w:t>
              </w:r>
            </w:hyperlink>
          </w:p>
        </w:tc>
        <w:tc>
          <w:tcPr>
            <w:tcW w:w="0" w:type="auto"/>
            <w:shd w:val="clear" w:color="auto" w:fill="auto"/>
            <w:hideMark/>
          </w:tcPr>
          <w:p w14:paraId="174E139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האם ניתן להניח שהמשרד יאפשר אינטגרציה למערכות המרכזיות לטובת מימוש הפתרון ? האם ניתן להניח שהאינטגרציה מהצד של המשרד תיעשה ע'י המשרד בשלב הפיילוט?</w:t>
            </w:r>
          </w:p>
        </w:tc>
        <w:tc>
          <w:tcPr>
            <w:tcW w:w="0" w:type="auto"/>
            <w:shd w:val="clear" w:color="auto" w:fill="auto"/>
            <w:hideMark/>
          </w:tcPr>
          <w:p w14:paraId="2951E89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ניתן להניח שהמשרד יאפשר אינטגרציה למערכות המרכזיות בהתאם לצורך הפתרון שייבחר</w:t>
            </w:r>
          </w:p>
        </w:tc>
      </w:tr>
      <w:tr w:rsidR="00AC7E4E" w:rsidRPr="007873F5" w14:paraId="4ABC3906" w14:textId="77777777" w:rsidTr="009A7FF7">
        <w:trPr>
          <w:trHeight w:val="346"/>
          <w:tblHeader/>
        </w:trPr>
        <w:tc>
          <w:tcPr>
            <w:tcW w:w="0" w:type="auto"/>
            <w:shd w:val="clear" w:color="auto" w:fill="auto"/>
            <w:hideMark/>
          </w:tcPr>
          <w:p w14:paraId="5AF53C5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5836</w:t>
            </w:r>
          </w:p>
        </w:tc>
        <w:tc>
          <w:tcPr>
            <w:tcW w:w="0" w:type="auto"/>
            <w:shd w:val="clear" w:color="auto" w:fill="auto"/>
            <w:hideMark/>
          </w:tcPr>
          <w:p w14:paraId="0D17EC69" w14:textId="77777777" w:rsidR="00AC7E4E" w:rsidRPr="007873F5" w:rsidRDefault="00AC7E4E" w:rsidP="00AC7E4E">
            <w:pPr>
              <w:spacing w:after="0" w:line="276" w:lineRule="auto"/>
              <w:rPr>
                <w:rFonts w:ascii="David" w:eastAsia="Times New Roman" w:hAnsi="David" w:cs="David"/>
                <w:sz w:val="24"/>
                <w:szCs w:val="24"/>
              </w:rPr>
            </w:pPr>
            <w:hyperlink r:id="rId54" w:history="1">
              <w:r w:rsidRPr="007873F5">
                <w:rPr>
                  <w:rFonts w:ascii="David" w:eastAsia="Times New Roman" w:hAnsi="David" w:cs="David"/>
                  <w:sz w:val="24"/>
                  <w:szCs w:val="24"/>
                  <w:rtl/>
                </w:rPr>
                <w:t xml:space="preserve">מבוקש להבהיר מהו ה </w:t>
              </w:r>
              <w:r w:rsidRPr="007873F5">
                <w:rPr>
                  <w:rFonts w:ascii="David" w:eastAsia="Times New Roman" w:hAnsi="David" w:cs="David"/>
                  <w:sz w:val="24"/>
                  <w:szCs w:val="24"/>
                </w:rPr>
                <w:t>KPI</w:t>
              </w:r>
              <w:r w:rsidRPr="007873F5">
                <w:rPr>
                  <w:rFonts w:ascii="David" w:eastAsia="Times New Roman" w:hAnsi="David" w:cs="David"/>
                  <w:sz w:val="24"/>
                  <w:szCs w:val="24"/>
                  <w:rtl/>
                </w:rPr>
                <w:t xml:space="preserve"> של המערכת?</w:t>
              </w:r>
            </w:hyperlink>
          </w:p>
        </w:tc>
        <w:tc>
          <w:tcPr>
            <w:tcW w:w="0" w:type="auto"/>
            <w:shd w:val="clear" w:color="auto" w:fill="auto"/>
            <w:hideMark/>
          </w:tcPr>
          <w:p w14:paraId="69D52AB8"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31D4C5FD" w14:textId="5586D6F9"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Pr>
              <w:t>KPIs</w:t>
            </w:r>
            <w:r w:rsidRPr="007873F5">
              <w:rPr>
                <w:rFonts w:ascii="David" w:eastAsia="Times New Roman" w:hAnsi="David" w:cs="David"/>
                <w:sz w:val="24"/>
                <w:szCs w:val="24"/>
                <w:rtl/>
              </w:rPr>
              <w:t>מפורטים יפורסמו</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בשלב ההליך המכרזי התחרותי. ניתן להתרשם מהקריטריונים שהוצגו בוובינר כמעטפת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כללית שממנה ייגזרו בין השאר גם</w:t>
            </w:r>
            <w:r w:rsidRPr="007873F5">
              <w:rPr>
                <w:rFonts w:ascii="David" w:eastAsia="Times New Roman" w:hAnsi="David" w:cs="David"/>
                <w:sz w:val="24"/>
                <w:szCs w:val="24"/>
              </w:rPr>
              <w:t xml:space="preserve"> KPIs </w:t>
            </w:r>
            <w:r w:rsidRPr="007873F5">
              <w:rPr>
                <w:rFonts w:ascii="David" w:eastAsia="Times New Roman" w:hAnsi="David" w:cs="David"/>
                <w:sz w:val="24"/>
                <w:szCs w:val="24"/>
                <w:rtl/>
              </w:rPr>
              <w:t>לפרויקט</w:t>
            </w:r>
          </w:p>
        </w:tc>
      </w:tr>
      <w:tr w:rsidR="00AC7E4E" w:rsidRPr="007873F5" w14:paraId="12A6B760" w14:textId="77777777" w:rsidTr="009A7FF7">
        <w:trPr>
          <w:trHeight w:val="771"/>
          <w:tblHeader/>
        </w:trPr>
        <w:tc>
          <w:tcPr>
            <w:tcW w:w="0" w:type="auto"/>
            <w:shd w:val="clear" w:color="auto" w:fill="auto"/>
            <w:hideMark/>
          </w:tcPr>
          <w:p w14:paraId="31E48B46"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Pr>
              <w:t>5835</w:t>
            </w:r>
          </w:p>
        </w:tc>
        <w:tc>
          <w:tcPr>
            <w:tcW w:w="0" w:type="auto"/>
            <w:shd w:val="clear" w:color="auto" w:fill="auto"/>
            <w:hideMark/>
          </w:tcPr>
          <w:p w14:paraId="27BFCC15" w14:textId="77777777" w:rsidR="00AC7E4E" w:rsidRPr="007873F5" w:rsidRDefault="00AC7E4E" w:rsidP="00AC7E4E">
            <w:pPr>
              <w:spacing w:after="0" w:line="276" w:lineRule="auto"/>
              <w:rPr>
                <w:rFonts w:ascii="David" w:eastAsia="Times New Roman" w:hAnsi="David" w:cs="David"/>
                <w:sz w:val="24"/>
                <w:szCs w:val="24"/>
              </w:rPr>
            </w:pPr>
            <w:hyperlink r:id="rId55" w:history="1">
              <w:r w:rsidRPr="007873F5">
                <w:rPr>
                  <w:rFonts w:ascii="David" w:eastAsia="Times New Roman" w:hAnsi="David" w:cs="David"/>
                  <w:sz w:val="24"/>
                  <w:szCs w:val="24"/>
                  <w:rtl/>
                </w:rPr>
                <w:t>מבוקש להבהיר את חשיבות מרכיב ה-</w:t>
              </w:r>
              <w:r w:rsidRPr="007873F5">
                <w:rPr>
                  <w:rFonts w:ascii="David" w:eastAsia="Times New Roman" w:hAnsi="David" w:cs="David"/>
                  <w:sz w:val="24"/>
                  <w:szCs w:val="24"/>
                </w:rPr>
                <w:t>AI</w:t>
              </w:r>
              <w:r w:rsidRPr="007873F5">
                <w:rPr>
                  <w:rFonts w:ascii="David" w:eastAsia="Times New Roman" w:hAnsi="David" w:cs="David"/>
                  <w:sz w:val="24"/>
                  <w:szCs w:val="24"/>
                  <w:rtl/>
                </w:rPr>
                <w:t xml:space="preserve"> בהצעת פתרון המערכת</w:t>
              </w:r>
            </w:hyperlink>
          </w:p>
        </w:tc>
        <w:tc>
          <w:tcPr>
            <w:tcW w:w="0" w:type="auto"/>
            <w:shd w:val="clear" w:color="auto" w:fill="auto"/>
            <w:hideMark/>
          </w:tcPr>
          <w:p w14:paraId="0404F85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כמה משמעותי המרכיב של הבינה המלאכותית בתוך הצעת הפתרון?</w:t>
            </w:r>
          </w:p>
        </w:tc>
        <w:tc>
          <w:tcPr>
            <w:tcW w:w="0" w:type="auto"/>
            <w:shd w:val="clear" w:color="auto" w:fill="auto"/>
            <w:hideMark/>
          </w:tcPr>
          <w:p w14:paraId="4DB778E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כפי שפורסם במסמך ה-</w:t>
            </w:r>
            <w:r w:rsidRPr="007873F5">
              <w:rPr>
                <w:rFonts w:ascii="David" w:eastAsia="Times New Roman" w:hAnsi="David" w:cs="David"/>
                <w:sz w:val="24"/>
                <w:szCs w:val="24"/>
              </w:rPr>
              <w:t>RFI</w:t>
            </w:r>
            <w:r w:rsidRPr="007873F5">
              <w:rPr>
                <w:rFonts w:ascii="David" w:eastAsia="Times New Roman" w:hAnsi="David" w:cs="David"/>
                <w:sz w:val="24"/>
                <w:szCs w:val="24"/>
                <w:rtl/>
              </w:rPr>
              <w:t>, הבינה המלאכותית הנה אחד ממאפייני ההתפתחות הטכנולוגית שמהווה זרז לפרויקטים מהסוג הנדון ומכך נגזרת גם משמעותה בפרויקט זה</w:t>
            </w:r>
          </w:p>
        </w:tc>
      </w:tr>
      <w:tr w:rsidR="00AC7E4E" w:rsidRPr="007873F5" w14:paraId="321DA951" w14:textId="77777777" w:rsidTr="00AC7E4E">
        <w:trPr>
          <w:trHeight w:val="737"/>
          <w:tblHeader/>
        </w:trPr>
        <w:tc>
          <w:tcPr>
            <w:tcW w:w="0" w:type="auto"/>
            <w:shd w:val="clear" w:color="auto" w:fill="auto"/>
            <w:hideMark/>
          </w:tcPr>
          <w:p w14:paraId="20D595D9"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5834</w:t>
            </w:r>
          </w:p>
        </w:tc>
        <w:tc>
          <w:tcPr>
            <w:tcW w:w="0" w:type="auto"/>
            <w:shd w:val="clear" w:color="auto" w:fill="auto"/>
            <w:hideMark/>
          </w:tcPr>
          <w:p w14:paraId="3CE2739C" w14:textId="77777777" w:rsidR="00AC7E4E" w:rsidRPr="007873F5" w:rsidRDefault="00AC7E4E" w:rsidP="00AC7E4E">
            <w:pPr>
              <w:spacing w:after="0" w:line="276" w:lineRule="auto"/>
              <w:rPr>
                <w:rFonts w:ascii="David" w:eastAsia="Times New Roman" w:hAnsi="David" w:cs="David"/>
                <w:sz w:val="24"/>
                <w:szCs w:val="24"/>
              </w:rPr>
            </w:pPr>
            <w:hyperlink r:id="rId56" w:history="1">
              <w:r w:rsidRPr="007873F5">
                <w:rPr>
                  <w:rFonts w:ascii="David" w:eastAsia="Times New Roman" w:hAnsi="David" w:cs="David"/>
                  <w:sz w:val="24"/>
                  <w:szCs w:val="24"/>
                  <w:rtl/>
                </w:rPr>
                <w:t>מבוקש להבהיר היבטים מסחריים ורגולטוריים אודות הפתרון המוצע</w:t>
              </w:r>
            </w:hyperlink>
          </w:p>
        </w:tc>
        <w:tc>
          <w:tcPr>
            <w:tcW w:w="0" w:type="auto"/>
            <w:shd w:val="clear" w:color="auto" w:fill="auto"/>
            <w:hideMark/>
          </w:tcPr>
          <w:p w14:paraId="5679EFFA"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האם זכייה ב</w:t>
            </w:r>
            <w:r w:rsidRPr="007873F5">
              <w:rPr>
                <w:rFonts w:ascii="David" w:eastAsia="Times New Roman" w:hAnsi="David" w:cs="David"/>
                <w:sz w:val="24"/>
                <w:szCs w:val="24"/>
              </w:rPr>
              <w:t>RFP</w:t>
            </w:r>
            <w:r w:rsidRPr="007873F5">
              <w:rPr>
                <w:rFonts w:ascii="David" w:eastAsia="Times New Roman" w:hAnsi="David" w:cs="David"/>
                <w:sz w:val="24"/>
                <w:szCs w:val="24"/>
                <w:rtl/>
              </w:rPr>
              <w:t xml:space="preserve"> היא אישור בפועל לשווק בגפ'ן?</w:t>
            </w:r>
          </w:p>
        </w:tc>
        <w:tc>
          <w:tcPr>
            <w:tcW w:w="0" w:type="auto"/>
            <w:shd w:val="clear" w:color="auto" w:fill="auto"/>
            <w:hideMark/>
          </w:tcPr>
          <w:p w14:paraId="1EF82E8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 xml:space="preserve">ראשית נדגיש כי מדובר על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ולא על </w:t>
            </w:r>
            <w:r w:rsidRPr="007873F5">
              <w:rPr>
                <w:rFonts w:ascii="David" w:eastAsia="Times New Roman" w:hAnsi="David" w:cs="David"/>
                <w:sz w:val="24"/>
                <w:szCs w:val="24"/>
              </w:rPr>
              <w:t>RFP</w:t>
            </w:r>
            <w:r w:rsidRPr="007873F5">
              <w:rPr>
                <w:rFonts w:ascii="David" w:eastAsia="Times New Roman" w:hAnsi="David" w:cs="David"/>
                <w:sz w:val="24"/>
                <w:szCs w:val="24"/>
                <w:rtl/>
              </w:rPr>
              <w:t>. המשרד שומר לעצמו את הזכות לקבל החלטה בנושא זה בהמשך</w:t>
            </w:r>
          </w:p>
        </w:tc>
      </w:tr>
      <w:tr w:rsidR="00AC7E4E" w:rsidRPr="007873F5" w14:paraId="3895AA26" w14:textId="77777777" w:rsidTr="009A7FF7">
        <w:trPr>
          <w:trHeight w:val="8190"/>
          <w:tblHeader/>
        </w:trPr>
        <w:tc>
          <w:tcPr>
            <w:tcW w:w="0" w:type="auto"/>
            <w:shd w:val="clear" w:color="auto" w:fill="auto"/>
            <w:hideMark/>
          </w:tcPr>
          <w:p w14:paraId="36F54BB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5839</w:t>
            </w:r>
          </w:p>
        </w:tc>
        <w:tc>
          <w:tcPr>
            <w:tcW w:w="0" w:type="auto"/>
            <w:shd w:val="clear" w:color="auto" w:fill="auto"/>
            <w:hideMark/>
          </w:tcPr>
          <w:p w14:paraId="7B66634C" w14:textId="77777777" w:rsidR="00AC7E4E" w:rsidRPr="007873F5" w:rsidRDefault="00AC7E4E" w:rsidP="00AC7E4E">
            <w:pPr>
              <w:spacing w:after="0" w:line="276" w:lineRule="auto"/>
              <w:rPr>
                <w:rFonts w:ascii="David" w:eastAsia="Times New Roman" w:hAnsi="David" w:cs="David"/>
                <w:sz w:val="24"/>
                <w:szCs w:val="24"/>
              </w:rPr>
            </w:pPr>
            <w:hyperlink r:id="rId57" w:history="1">
              <w:r w:rsidRPr="007873F5">
                <w:rPr>
                  <w:rFonts w:ascii="David" w:eastAsia="Times New Roman" w:hAnsi="David" w:cs="David"/>
                  <w:sz w:val="24"/>
                  <w:szCs w:val="24"/>
                  <w:rtl/>
                </w:rPr>
                <w:t>שאלות הבהרה</w:t>
              </w:r>
            </w:hyperlink>
          </w:p>
        </w:tc>
        <w:tc>
          <w:tcPr>
            <w:tcW w:w="0" w:type="auto"/>
            <w:shd w:val="clear" w:color="auto" w:fill="auto"/>
            <w:hideMark/>
          </w:tcPr>
          <w:p w14:paraId="21FC672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שאלות הבהרה למכרז פיתוח פלטפורמה דיגיטלית לניהול ולמידה מותאמת אישית במערכת החינוך</w:t>
            </w:r>
            <w:r w:rsidRPr="007873F5">
              <w:rPr>
                <w:rFonts w:ascii="David" w:eastAsia="Times New Roman" w:hAnsi="David" w:cs="David"/>
                <w:sz w:val="24"/>
                <w:szCs w:val="24"/>
                <w:rtl/>
              </w:rPr>
              <w:br/>
              <w:t xml:space="preserve"> מוגש על ידי </w:t>
            </w:r>
            <w:r w:rsidRPr="007873F5">
              <w:rPr>
                <w:rFonts w:ascii="David" w:eastAsia="Times New Roman" w:hAnsi="David" w:cs="David"/>
                <w:sz w:val="24"/>
                <w:szCs w:val="24"/>
              </w:rPr>
              <w:t>Slice Knowledge</w:t>
            </w:r>
            <w:r w:rsidRPr="007873F5">
              <w:rPr>
                <w:rFonts w:ascii="David" w:eastAsia="Times New Roman" w:hAnsi="David" w:cs="David"/>
                <w:sz w:val="24"/>
                <w:szCs w:val="24"/>
                <w:rtl/>
              </w:rPr>
              <w:t xml:space="preserve"> יחד עם </w:t>
            </w:r>
            <w:r w:rsidRPr="007873F5">
              <w:rPr>
                <w:rFonts w:ascii="David" w:eastAsia="Times New Roman" w:hAnsi="David" w:cs="David"/>
                <w:sz w:val="24"/>
                <w:szCs w:val="24"/>
              </w:rPr>
              <w:t>Instructure ( Canvas</w:t>
            </w:r>
            <w:r w:rsidRPr="007873F5">
              <w:rPr>
                <w:rFonts w:ascii="David" w:eastAsia="Times New Roman" w:hAnsi="David" w:cs="David"/>
                <w:sz w:val="24"/>
                <w:szCs w:val="24"/>
                <w:rtl/>
              </w:rPr>
              <w:t xml:space="preserve"> </w:t>
            </w:r>
            <w:r w:rsidRPr="007873F5">
              <w:rPr>
                <w:rFonts w:ascii="David" w:eastAsia="Times New Roman" w:hAnsi="David" w:cs="David"/>
                <w:sz w:val="24"/>
                <w:szCs w:val="24"/>
              </w:rPr>
              <w:t>LMS</w:t>
            </w:r>
            <w:r w:rsidRPr="007873F5">
              <w:rPr>
                <w:rFonts w:ascii="David" w:eastAsia="Times New Roman" w:hAnsi="David" w:cs="David"/>
                <w:sz w:val="24"/>
                <w:szCs w:val="24"/>
                <w:rtl/>
              </w:rPr>
              <w:t xml:space="preserve"> )</w:t>
            </w:r>
            <w:r w:rsidRPr="007873F5">
              <w:rPr>
                <w:rFonts w:ascii="David" w:eastAsia="Times New Roman" w:hAnsi="David" w:cs="David"/>
                <w:sz w:val="24"/>
                <w:szCs w:val="24"/>
                <w:rtl/>
              </w:rPr>
              <w:br/>
              <w:t xml:space="preserve"> שאלות כלליות</w:t>
            </w:r>
            <w:r w:rsidRPr="007873F5">
              <w:rPr>
                <w:rFonts w:ascii="David" w:eastAsia="Times New Roman" w:hAnsi="David" w:cs="David"/>
                <w:sz w:val="24"/>
                <w:szCs w:val="24"/>
                <w:rtl/>
              </w:rPr>
              <w:br/>
              <w:t xml:space="preserve"> - האם המערכת המתוכננת מיועדת להחליף את מערכת 'אופק חדש' או להתממשק עמה? אם כן, מהם הממשקים הנדרשים?</w:t>
            </w:r>
            <w:r w:rsidRPr="007873F5">
              <w:rPr>
                <w:rFonts w:ascii="David" w:eastAsia="Times New Roman" w:hAnsi="David" w:cs="David"/>
                <w:sz w:val="24"/>
                <w:szCs w:val="24"/>
                <w:rtl/>
              </w:rPr>
              <w:br/>
              <w:t xml:space="preserve"> - מהם יעדי הביצוע המרכזיים שהמשרד מצפה לראות בעקבות יישום הפלטפורמה החדשה?</w:t>
            </w:r>
            <w:r w:rsidRPr="007873F5">
              <w:rPr>
                <w:rFonts w:ascii="David" w:eastAsia="Times New Roman" w:hAnsi="David" w:cs="David"/>
                <w:sz w:val="24"/>
                <w:szCs w:val="24"/>
                <w:rtl/>
              </w:rPr>
              <w:br/>
              <w:t xml:space="preserve"> - האם קיים אפיון ראשוני או דרישות פונקציונליות מפורטות מעבר למסמך ה-</w:t>
            </w:r>
            <w:r w:rsidRPr="007873F5">
              <w:rPr>
                <w:rFonts w:ascii="David" w:eastAsia="Times New Roman" w:hAnsi="David" w:cs="David"/>
                <w:sz w:val="24"/>
                <w:szCs w:val="24"/>
              </w:rPr>
              <w:t>RFI</w:t>
            </w:r>
            <w:r w:rsidRPr="007873F5">
              <w:rPr>
                <w:rFonts w:ascii="David" w:eastAsia="Times New Roman" w:hAnsi="David" w:cs="David"/>
                <w:sz w:val="24"/>
                <w:szCs w:val="24"/>
                <w:rtl/>
              </w:rPr>
              <w:t>?</w:t>
            </w:r>
            <w:r w:rsidRPr="007873F5">
              <w:rPr>
                <w:rFonts w:ascii="David" w:eastAsia="Times New Roman" w:hAnsi="David" w:cs="David"/>
                <w:sz w:val="24"/>
                <w:szCs w:val="24"/>
                <w:rtl/>
              </w:rPr>
              <w:br/>
              <w:t xml:space="preserve"> - מה היקף משתמשי המערכת הצפוי (מורים, תלמידים, מנהלים, הורים) והפריסה הגיאוגרפית?</w:t>
            </w:r>
            <w:r w:rsidRPr="007873F5">
              <w:rPr>
                <w:rFonts w:ascii="David" w:eastAsia="Times New Roman" w:hAnsi="David" w:cs="David"/>
                <w:sz w:val="24"/>
                <w:szCs w:val="24"/>
                <w:rtl/>
              </w:rPr>
              <w:br/>
              <w:t xml:space="preserve"> - האם המערכת נדרשת לתמוך בשפות נוספות מלבד עברית (ערבית, רוסית, אמהרית וכו')?</w:t>
            </w:r>
            <w:r w:rsidRPr="007873F5">
              <w:rPr>
                <w:rFonts w:ascii="David" w:eastAsia="Times New Roman" w:hAnsi="David" w:cs="David"/>
                <w:sz w:val="24"/>
                <w:szCs w:val="24"/>
                <w:rtl/>
              </w:rPr>
              <w:br/>
              <w:t xml:space="preserve"> - מהו לוח הזמנים המשוער להקמת המערכת והטמעתה במערכת החינוך?</w:t>
            </w:r>
            <w:r w:rsidRPr="007873F5">
              <w:rPr>
                <w:rFonts w:ascii="David" w:eastAsia="Times New Roman" w:hAnsi="David" w:cs="David"/>
                <w:sz w:val="24"/>
                <w:szCs w:val="24"/>
                <w:rtl/>
              </w:rPr>
              <w:br/>
              <w:t xml:space="preserve"> - אילו אילוצים תקציביים ידועים קיימים לפרויקט?</w:t>
            </w:r>
            <w:r w:rsidRPr="007873F5">
              <w:rPr>
                <w:rFonts w:ascii="David" w:eastAsia="Times New Roman" w:hAnsi="David" w:cs="David"/>
                <w:sz w:val="24"/>
                <w:szCs w:val="24"/>
                <w:rtl/>
              </w:rPr>
              <w:br/>
              <w:t xml:space="preserve"> - האם המשרד מעוניין במודל הטמעה הדרגתי (למשל לפי שכבות גיל או מקצועות לימוד)?</w:t>
            </w:r>
            <w:r w:rsidRPr="007873F5">
              <w:rPr>
                <w:rFonts w:ascii="David" w:eastAsia="Times New Roman" w:hAnsi="David" w:cs="David"/>
                <w:sz w:val="24"/>
                <w:szCs w:val="24"/>
                <w:rtl/>
              </w:rPr>
              <w:br/>
              <w:t xml:space="preserve"> - האם המערכת צריכה לשבת בסביבת נימבוס (הענן הממשלתי)? אם כן, האם יש הנחיות ספציפיות לגבי אופן היישום?</w:t>
            </w:r>
            <w:r w:rsidRPr="007873F5">
              <w:rPr>
                <w:rFonts w:ascii="David" w:eastAsia="Times New Roman" w:hAnsi="David" w:cs="David"/>
                <w:sz w:val="24"/>
                <w:szCs w:val="24"/>
                <w:rtl/>
              </w:rPr>
              <w:br/>
              <w:t xml:space="preserve"> - באילו גילאים צפוי להפעיל את המערכת? האם מדובר בכל שכבות הגיל במערכת החינוך או בשכבות גיל ספציפיות?</w:t>
            </w:r>
            <w:r w:rsidRPr="007873F5">
              <w:rPr>
                <w:rFonts w:ascii="David" w:eastAsia="Times New Roman" w:hAnsi="David" w:cs="David"/>
                <w:sz w:val="24"/>
                <w:szCs w:val="24"/>
                <w:rtl/>
              </w:rPr>
              <w:br/>
            </w:r>
            <w:r w:rsidRPr="007873F5">
              <w:rPr>
                <w:rFonts w:ascii="David" w:eastAsia="Times New Roman" w:hAnsi="David" w:cs="David"/>
                <w:sz w:val="24"/>
                <w:szCs w:val="24"/>
                <w:rtl/>
              </w:rPr>
              <w:lastRenderedPageBreak/>
              <w:t xml:space="preserve"> - האם המערכת תלווה את התלמידים לאורך כל מסלול החינוך שלהם או רק במסגרת שנת לימודים או מוסד ספציפי?</w:t>
            </w:r>
            <w:r w:rsidRPr="007873F5">
              <w:rPr>
                <w:rFonts w:ascii="David" w:eastAsia="Times New Roman" w:hAnsi="David" w:cs="David"/>
                <w:sz w:val="24"/>
                <w:szCs w:val="24"/>
                <w:rtl/>
              </w:rPr>
              <w:br/>
              <w:t xml:space="preserve"> - גישת משתמשים/הרשמה: כיצד קבוצות המשתמשים השונות ניגשות למערכת? התלמידים הקטינים בוודאי יירשמו לקורסים על ידי מנהלי המערכת. מה לגבי מורים, הורים, משתמשים עירוניים או ממשרד החינוך? האם נדרשת אפשרות להרשמה עצמית, למשל בקורסים להתפתחות מקצועית מתמשכת?</w:t>
            </w:r>
            <w:r w:rsidRPr="007873F5">
              <w:rPr>
                <w:rFonts w:ascii="David" w:eastAsia="Times New Roman" w:hAnsi="David" w:cs="David"/>
                <w:sz w:val="24"/>
                <w:szCs w:val="24"/>
                <w:rtl/>
              </w:rPr>
              <w:br/>
              <w:t xml:space="preserve"> - תמיכה: מהן דרישות התמיכה? האם תמיכה בסיסית למנהלי בתי ספר מספיקה, או שנדרשת תמיכה ברמה 1, עם תמיכה 24/7 בטלפון, צ'אט, דוא'ל/מוקד תמיכה, גם לתלמידים, מורים והורים? באילו שפות נדרשת התמיכה?</w:t>
            </w:r>
            <w:r w:rsidRPr="007873F5">
              <w:rPr>
                <w:rFonts w:ascii="David" w:eastAsia="Times New Roman" w:hAnsi="David" w:cs="David"/>
                <w:sz w:val="24"/>
                <w:szCs w:val="24"/>
                <w:rtl/>
              </w:rPr>
              <w:br/>
              <w:t xml:space="preserve"> - אירוח: מהן הדרישות המפורטות לאירוח? האם אירוח תואם </w:t>
            </w:r>
            <w:r w:rsidRPr="007873F5">
              <w:rPr>
                <w:rFonts w:ascii="David" w:eastAsia="Times New Roman" w:hAnsi="David" w:cs="David"/>
                <w:sz w:val="24"/>
                <w:szCs w:val="24"/>
              </w:rPr>
              <w:t>GDPR</w:t>
            </w:r>
            <w:r w:rsidRPr="007873F5">
              <w:rPr>
                <w:rFonts w:ascii="David" w:eastAsia="Times New Roman" w:hAnsi="David" w:cs="David"/>
                <w:sz w:val="24"/>
                <w:szCs w:val="24"/>
                <w:rtl/>
              </w:rPr>
              <w:t xml:space="preserve"> בשרתי </w:t>
            </w:r>
            <w:r w:rsidRPr="007873F5">
              <w:rPr>
                <w:rFonts w:ascii="David" w:eastAsia="Times New Roman" w:hAnsi="David" w:cs="David"/>
                <w:sz w:val="24"/>
                <w:szCs w:val="24"/>
              </w:rPr>
              <w:t>AWS</w:t>
            </w:r>
            <w:r w:rsidRPr="007873F5">
              <w:rPr>
                <w:rFonts w:ascii="David" w:eastAsia="Times New Roman" w:hAnsi="David" w:cs="David"/>
                <w:sz w:val="24"/>
                <w:szCs w:val="24"/>
                <w:rtl/>
              </w:rPr>
              <w:t xml:space="preserve"> מספק?</w:t>
            </w:r>
            <w:r w:rsidRPr="007873F5">
              <w:rPr>
                <w:rFonts w:ascii="David" w:eastAsia="Times New Roman" w:hAnsi="David" w:cs="David"/>
                <w:sz w:val="24"/>
                <w:szCs w:val="24"/>
                <w:rtl/>
              </w:rPr>
              <w:br/>
              <w:t xml:space="preserve"> - בדיקת פיילוט והטמעה: משרד החינוך יתמוך בהצעות שייבחרו לשלב הפיילוט בבדיקתן בסביבות בית ספר אמיתיות. האם המשרד יכול לספק מידע מפורט יותר על שלב הפיילוט המתוכנן כדי שספקים יוכלו לתכנן טוב יותר את לוח הזמנים להטמעה ואת תוכנית הסקלביליות? כמה זמן יימשך הפיילוט? בכמה בתי ספר, מאיזה סוג, ועם כמה משתמשים?</w:t>
            </w:r>
            <w:r w:rsidRPr="007873F5">
              <w:rPr>
                <w:rFonts w:ascii="David" w:eastAsia="Times New Roman" w:hAnsi="David" w:cs="David"/>
                <w:sz w:val="24"/>
                <w:szCs w:val="24"/>
                <w:rtl/>
              </w:rPr>
              <w:br/>
              <w:t xml:space="preserve"> מרכיב א' - היבטים פדגוגיים ואקדמיים</w:t>
            </w:r>
            <w:r w:rsidRPr="007873F5">
              <w:rPr>
                <w:rFonts w:ascii="David" w:eastAsia="Times New Roman" w:hAnsi="David" w:cs="David"/>
                <w:sz w:val="24"/>
                <w:szCs w:val="24"/>
                <w:rtl/>
              </w:rPr>
              <w:br/>
              <w:t xml:space="preserve"> - אילו שירותי ליווי אקדמי המשרד מצפה לקבל במסגרת הפרויקט?</w:t>
            </w:r>
            <w:r w:rsidRPr="007873F5">
              <w:rPr>
                <w:rFonts w:ascii="David" w:eastAsia="Times New Roman" w:hAnsi="David" w:cs="David"/>
                <w:sz w:val="24"/>
                <w:szCs w:val="24"/>
                <w:rtl/>
              </w:rPr>
              <w:br/>
              <w:t xml:space="preserve"> - האם המערכת נדרשת גם לייצר תכנים לימודיים מותאמים אישית או רק לאחסן ולהנגיש תכנים קיימים?</w:t>
            </w:r>
            <w:r w:rsidRPr="007873F5">
              <w:rPr>
                <w:rFonts w:ascii="David" w:eastAsia="Times New Roman" w:hAnsi="David" w:cs="David"/>
                <w:sz w:val="24"/>
                <w:szCs w:val="24"/>
                <w:rtl/>
              </w:rPr>
              <w:br/>
            </w:r>
            <w:r w:rsidRPr="007873F5">
              <w:rPr>
                <w:rFonts w:ascii="David" w:eastAsia="Times New Roman" w:hAnsi="David" w:cs="David"/>
                <w:sz w:val="24"/>
                <w:szCs w:val="24"/>
                <w:rtl/>
              </w:rPr>
              <w:lastRenderedPageBreak/>
              <w:t xml:space="preserve"> - מהן הציפיות לגבי מנגנוני התאמה אישית - האם המטרה היא התאמת תוכן, קצב למידה, מסלולי למידה, או שילוב של אלה?</w:t>
            </w:r>
            <w:r w:rsidRPr="007873F5">
              <w:rPr>
                <w:rFonts w:ascii="David" w:eastAsia="Times New Roman" w:hAnsi="David" w:cs="David"/>
                <w:sz w:val="24"/>
                <w:szCs w:val="24"/>
                <w:rtl/>
              </w:rPr>
              <w:br/>
              <w:t xml:space="preserve"> - האם נדרש לפתח אלגוריתמים ייעודיים לזיהוי פערים לימודיים והתאמת מסלולי למידה?</w:t>
            </w:r>
            <w:r w:rsidRPr="007873F5">
              <w:rPr>
                <w:rFonts w:ascii="David" w:eastAsia="Times New Roman" w:hAnsi="David" w:cs="David"/>
                <w:sz w:val="24"/>
                <w:szCs w:val="24"/>
                <w:rtl/>
              </w:rPr>
              <w:br/>
              <w:t xml:space="preserve"> - כיצד המשרד מגדיר הצלחה מבחינת התאמה אישית בלמידה? אילו מדדים ישמשו להערכת האפקטיביות?</w:t>
            </w:r>
            <w:r w:rsidRPr="007873F5">
              <w:rPr>
                <w:rFonts w:ascii="David" w:eastAsia="Times New Roman" w:hAnsi="David" w:cs="David"/>
                <w:sz w:val="24"/>
                <w:szCs w:val="24"/>
                <w:rtl/>
              </w:rPr>
              <w:br/>
              <w:t xml:space="preserve"> - אילו יכולות הערכה (אוטומטיות ואחרות) המערכת צריכה לכלול?</w:t>
            </w:r>
            <w:r w:rsidRPr="007873F5">
              <w:rPr>
                <w:rFonts w:ascii="David" w:eastAsia="Times New Roman" w:hAnsi="David" w:cs="David"/>
                <w:sz w:val="24"/>
                <w:szCs w:val="24"/>
                <w:rtl/>
              </w:rPr>
              <w:br/>
              <w:t xml:space="preserve"> - אילו סוגי דוחות ותובנות פדגוגיות המשרד מעוניין לקבל מהמערכת?</w:t>
            </w:r>
            <w:r w:rsidRPr="007873F5">
              <w:rPr>
                <w:rFonts w:ascii="David" w:eastAsia="Times New Roman" w:hAnsi="David" w:cs="David"/>
                <w:sz w:val="24"/>
                <w:szCs w:val="24"/>
                <w:rtl/>
              </w:rPr>
              <w:br/>
              <w:t xml:space="preserve"> - האם נדרש לשלב במערכת כלים לתמיכה ביצירת תוכן על ידי מורים ותלמידים?</w:t>
            </w:r>
            <w:r w:rsidRPr="007873F5">
              <w:rPr>
                <w:rFonts w:ascii="David" w:eastAsia="Times New Roman" w:hAnsi="David" w:cs="David"/>
                <w:sz w:val="24"/>
                <w:szCs w:val="24"/>
                <w:rtl/>
              </w:rPr>
              <w:br/>
              <w:t xml:space="preserve"> - האם ישנן דרישות לגבי שילוב פדגוגיות חדשניות ספציפיות </w:t>
            </w:r>
            <w:r w:rsidRPr="007873F5">
              <w:rPr>
                <w:rFonts w:ascii="David" w:eastAsia="Times New Roman" w:hAnsi="David" w:cs="David"/>
                <w:sz w:val="24"/>
                <w:szCs w:val="24"/>
              </w:rPr>
              <w:t>PBL</w:t>
            </w:r>
            <w:r w:rsidRPr="007873F5">
              <w:rPr>
                <w:rFonts w:ascii="David" w:eastAsia="Times New Roman" w:hAnsi="David" w:cs="David"/>
                <w:sz w:val="24"/>
                <w:szCs w:val="24"/>
                <w:rtl/>
              </w:rPr>
              <w:t xml:space="preserve"> ), למידה שיתופית וכו?(</w:t>
            </w:r>
            <w:r w:rsidRPr="007873F5">
              <w:rPr>
                <w:rFonts w:ascii="David" w:eastAsia="Times New Roman" w:hAnsi="David" w:cs="David"/>
                <w:sz w:val="24"/>
                <w:szCs w:val="24"/>
                <w:rtl/>
              </w:rPr>
              <w:br/>
              <w:t xml:space="preserve"> - מה מדיניות המשרד לגבי שימוש בבינה מלאכותית כחלק מתהליכי הלמידה? האם יש הנחיות ספציפיות בנושא?</w:t>
            </w:r>
            <w:r w:rsidRPr="007873F5">
              <w:rPr>
                <w:rFonts w:ascii="David" w:eastAsia="Times New Roman" w:hAnsi="David" w:cs="David"/>
                <w:sz w:val="24"/>
                <w:szCs w:val="24"/>
                <w:rtl/>
              </w:rPr>
              <w:br/>
              <w:t xml:space="preserve"> - האם המערכת צריכה להתאים ללמידה אישית וקבוצתית או גם להצגה על-ידי המורה בכיתה? האם נדרשת תמיכה בשימושים שונים בו-זמנית?</w:t>
            </w:r>
            <w:r w:rsidRPr="007873F5">
              <w:rPr>
                <w:rFonts w:ascii="David" w:eastAsia="Times New Roman" w:hAnsi="David" w:cs="David"/>
                <w:sz w:val="24"/>
                <w:szCs w:val="24"/>
                <w:rtl/>
              </w:rPr>
              <w:br/>
              <w:t xml:space="preserve"> - האם המערכת נדרשת להמיר תכנים קיימים לתכנים מתוקשבים ואינטראקטיביים? אם כן, אילו סוגי תכנים ובאיזה היקף?</w:t>
            </w:r>
            <w:r w:rsidRPr="007873F5">
              <w:rPr>
                <w:rFonts w:ascii="David" w:eastAsia="Times New Roman" w:hAnsi="David" w:cs="David"/>
                <w:sz w:val="24"/>
                <w:szCs w:val="24"/>
                <w:rtl/>
              </w:rPr>
              <w:br/>
              <w:t xml:space="preserve"> - תעודות, תגים, מיקרו-קרדיטים: האם הפתרון החדש ללמידה מותאמת אישית צריך להיות מסוגל להעניק תעודות, תגים ו/או מיקרו-קרדיטים?</w:t>
            </w:r>
            <w:r w:rsidRPr="007873F5">
              <w:rPr>
                <w:rFonts w:ascii="David" w:eastAsia="Times New Roman" w:hAnsi="David" w:cs="David"/>
                <w:sz w:val="24"/>
                <w:szCs w:val="24"/>
                <w:rtl/>
              </w:rPr>
              <w:br/>
              <w:t xml:space="preserve"> מרכיב ב' - היבטים טכנולוגיים </w:t>
            </w:r>
            <w:r w:rsidRPr="007873F5">
              <w:rPr>
                <w:rFonts w:ascii="David" w:eastAsia="Times New Roman" w:hAnsi="David" w:cs="David"/>
                <w:sz w:val="24"/>
                <w:szCs w:val="24"/>
                <w:rtl/>
              </w:rPr>
              <w:lastRenderedPageBreak/>
              <w:t>ותשתיתיים</w:t>
            </w:r>
            <w:r w:rsidRPr="007873F5">
              <w:rPr>
                <w:rFonts w:ascii="David" w:eastAsia="Times New Roman" w:hAnsi="David" w:cs="David"/>
                <w:sz w:val="24"/>
                <w:szCs w:val="24"/>
                <w:rtl/>
              </w:rPr>
              <w:br/>
              <w:t xml:space="preserve"> - לאילו מערכות ואפליקציות קיימות נדרש להתממשק? האם קיים מיפוי מערכות עדכני?</w:t>
            </w:r>
            <w:r w:rsidRPr="007873F5">
              <w:rPr>
                <w:rFonts w:ascii="David" w:eastAsia="Times New Roman" w:hAnsi="David" w:cs="David"/>
                <w:sz w:val="24"/>
                <w:szCs w:val="24"/>
                <w:rtl/>
              </w:rPr>
              <w:br/>
              <w:t xml:space="preserve"> - מהם הפרוטוקולים והתקנים בהם נדרש לעמוד לצורך התממשקות עם מערכות המשרד הקיימות?</w:t>
            </w:r>
            <w:r w:rsidRPr="007873F5">
              <w:rPr>
                <w:rFonts w:ascii="David" w:eastAsia="Times New Roman" w:hAnsi="David" w:cs="David"/>
                <w:sz w:val="24"/>
                <w:szCs w:val="24"/>
                <w:rtl/>
              </w:rPr>
              <w:br/>
              <w:t xml:space="preserve"> - האם המערכת צריכה לתמוך במובייל באופן מלא? אם כן, האם נדרשת אפליקציה ייעודית או תמיכה רספונסיבית?</w:t>
            </w:r>
            <w:r w:rsidRPr="007873F5">
              <w:rPr>
                <w:rFonts w:ascii="David" w:eastAsia="Times New Roman" w:hAnsi="David" w:cs="David"/>
                <w:sz w:val="24"/>
                <w:szCs w:val="24"/>
                <w:rtl/>
              </w:rPr>
              <w:br/>
              <w:t xml:space="preserve"> - אילו יישומים חיצוניים צריכים להתחבר למערכת? האם נדרש לפתח ממשקי </w:t>
            </w:r>
            <w:r w:rsidRPr="007873F5">
              <w:rPr>
                <w:rFonts w:ascii="David" w:eastAsia="Times New Roman" w:hAnsi="David" w:cs="David"/>
                <w:sz w:val="24"/>
                <w:szCs w:val="24"/>
              </w:rPr>
              <w:t>API</w:t>
            </w:r>
            <w:r w:rsidRPr="007873F5">
              <w:rPr>
                <w:rFonts w:ascii="David" w:eastAsia="Times New Roman" w:hAnsi="David" w:cs="David"/>
                <w:sz w:val="24"/>
                <w:szCs w:val="24"/>
                <w:rtl/>
              </w:rPr>
              <w:t xml:space="preserve"> פתוחים?</w:t>
            </w:r>
            <w:r w:rsidRPr="007873F5">
              <w:rPr>
                <w:rFonts w:ascii="David" w:eastAsia="Times New Roman" w:hAnsi="David" w:cs="David"/>
                <w:sz w:val="24"/>
                <w:szCs w:val="24"/>
                <w:rtl/>
              </w:rPr>
              <w:br/>
              <w:t xml:space="preserve"> - מהן דרישות אבטחת המידע והגנת הפרטיות הספציפיות למערכת? האם יש תקנים מיוחדים שיש לעמוד בהם?</w:t>
            </w:r>
            <w:r w:rsidRPr="007873F5">
              <w:rPr>
                <w:rFonts w:ascii="David" w:eastAsia="Times New Roman" w:hAnsi="David" w:cs="David"/>
                <w:sz w:val="24"/>
                <w:szCs w:val="24"/>
                <w:rtl/>
              </w:rPr>
              <w:br/>
              <w:t xml:space="preserve"> - האם נדרש שימוש ב-</w:t>
            </w:r>
            <w:r w:rsidRPr="007873F5">
              <w:rPr>
                <w:rFonts w:ascii="David" w:eastAsia="Times New Roman" w:hAnsi="David" w:cs="David"/>
                <w:sz w:val="24"/>
                <w:szCs w:val="24"/>
              </w:rPr>
              <w:t>LLM</w:t>
            </w:r>
            <w:r w:rsidRPr="007873F5">
              <w:rPr>
                <w:rFonts w:ascii="David" w:eastAsia="Times New Roman" w:hAnsi="David" w:cs="David"/>
                <w:sz w:val="24"/>
                <w:szCs w:val="24"/>
                <w:rtl/>
              </w:rPr>
              <w:t xml:space="preserve"> (מודל שפה) ספציפי או שהמשרד מספק את התשתית? אם כן, אילו מודלים מאושרים לשימוש?</w:t>
            </w:r>
            <w:r w:rsidRPr="007873F5">
              <w:rPr>
                <w:rFonts w:ascii="David" w:eastAsia="Times New Roman" w:hAnsi="David" w:cs="David"/>
                <w:sz w:val="24"/>
                <w:szCs w:val="24"/>
                <w:rtl/>
              </w:rPr>
              <w:br/>
              <w:t xml:space="preserve"> - מהם הדרישות לגבי גיבוי, התאוששות מאסון (</w:t>
            </w:r>
            <w:r w:rsidRPr="007873F5">
              <w:rPr>
                <w:rFonts w:ascii="David" w:eastAsia="Times New Roman" w:hAnsi="David" w:cs="David"/>
                <w:sz w:val="24"/>
                <w:szCs w:val="24"/>
              </w:rPr>
              <w:t>DR</w:t>
            </w:r>
            <w:r w:rsidRPr="007873F5">
              <w:rPr>
                <w:rFonts w:ascii="David" w:eastAsia="Times New Roman" w:hAnsi="David" w:cs="David"/>
                <w:sz w:val="24"/>
                <w:szCs w:val="24"/>
                <w:rtl/>
              </w:rPr>
              <w:t>) ורציפות תפקודית?</w:t>
            </w:r>
            <w:r w:rsidRPr="007873F5">
              <w:rPr>
                <w:rFonts w:ascii="David" w:eastAsia="Times New Roman" w:hAnsi="David" w:cs="David"/>
                <w:sz w:val="24"/>
                <w:szCs w:val="24"/>
                <w:rtl/>
              </w:rPr>
              <w:br/>
              <w:t xml:space="preserve"> - אילו דרישות קיימות לגבי זמינות המערכת (</w:t>
            </w:r>
            <w:r w:rsidRPr="007873F5">
              <w:rPr>
                <w:rFonts w:ascii="David" w:eastAsia="Times New Roman" w:hAnsi="David" w:cs="David"/>
                <w:sz w:val="24"/>
                <w:szCs w:val="24"/>
              </w:rPr>
              <w:t>SLA</w:t>
            </w:r>
            <w:r w:rsidRPr="007873F5">
              <w:rPr>
                <w:rFonts w:ascii="David" w:eastAsia="Times New Roman" w:hAnsi="David" w:cs="David"/>
                <w:sz w:val="24"/>
                <w:szCs w:val="24"/>
                <w:rtl/>
              </w:rPr>
              <w:t>) וביצועים תחת עומס?</w:t>
            </w:r>
            <w:r w:rsidRPr="007873F5">
              <w:rPr>
                <w:rFonts w:ascii="David" w:eastAsia="Times New Roman" w:hAnsi="David" w:cs="David"/>
                <w:sz w:val="24"/>
                <w:szCs w:val="24"/>
                <w:rtl/>
              </w:rPr>
              <w:br/>
              <w:t xml:space="preserve"> - האם יש דרישות לגבי ניהול זהויות והרשאות? האם נדרש להתממשק למערכת ניהול זהויות קיימת?</w:t>
            </w:r>
            <w:r w:rsidRPr="007873F5">
              <w:rPr>
                <w:rFonts w:ascii="David" w:eastAsia="Times New Roman" w:hAnsi="David" w:cs="David"/>
                <w:sz w:val="24"/>
                <w:szCs w:val="24"/>
                <w:rtl/>
              </w:rPr>
              <w:br/>
              <w:t xml:space="preserve"> - מהי מדיניות המשרד לגבי שמירת נתונים (</w:t>
            </w:r>
            <w:r w:rsidRPr="007873F5">
              <w:rPr>
                <w:rFonts w:ascii="David" w:eastAsia="Times New Roman" w:hAnsi="David" w:cs="David"/>
                <w:sz w:val="24"/>
                <w:szCs w:val="24"/>
              </w:rPr>
              <w:t>data retention</w:t>
            </w:r>
            <w:r w:rsidRPr="007873F5">
              <w:rPr>
                <w:rFonts w:ascii="David" w:eastAsia="Times New Roman" w:hAnsi="David" w:cs="David"/>
                <w:sz w:val="24"/>
                <w:szCs w:val="24"/>
                <w:rtl/>
              </w:rPr>
              <w:t>) ומה מותר/אסור לדעת ולשמור על תלמיד?</w:t>
            </w:r>
            <w:r w:rsidRPr="007873F5">
              <w:rPr>
                <w:rFonts w:ascii="David" w:eastAsia="Times New Roman" w:hAnsi="David" w:cs="David"/>
                <w:sz w:val="24"/>
                <w:szCs w:val="24"/>
                <w:rtl/>
              </w:rPr>
              <w:br/>
              <w:t xml:space="preserve"> - אילו תהליכי אוטומציה המשרד רואה לנכון לכלול במערכת?</w:t>
            </w:r>
            <w:r w:rsidRPr="007873F5">
              <w:rPr>
                <w:rFonts w:ascii="David" w:eastAsia="Times New Roman" w:hAnsi="David" w:cs="David"/>
                <w:sz w:val="24"/>
                <w:szCs w:val="24"/>
                <w:rtl/>
              </w:rPr>
              <w:br/>
              <w:t xml:space="preserve"> - האם ישנן דרישות לגבי יכולות ניתוח נתונים (</w:t>
            </w:r>
            <w:r w:rsidRPr="007873F5">
              <w:rPr>
                <w:rFonts w:ascii="David" w:eastAsia="Times New Roman" w:hAnsi="David" w:cs="David"/>
                <w:sz w:val="24"/>
                <w:szCs w:val="24"/>
              </w:rPr>
              <w:t>analytics</w:t>
            </w:r>
            <w:r w:rsidRPr="007873F5">
              <w:rPr>
                <w:rFonts w:ascii="David" w:eastAsia="Times New Roman" w:hAnsi="David" w:cs="David"/>
                <w:sz w:val="24"/>
                <w:szCs w:val="24"/>
                <w:rtl/>
              </w:rPr>
              <w:t>) ו/או בינה עסקית (</w:t>
            </w:r>
            <w:r w:rsidRPr="007873F5">
              <w:rPr>
                <w:rFonts w:ascii="David" w:eastAsia="Times New Roman" w:hAnsi="David" w:cs="David"/>
                <w:sz w:val="24"/>
                <w:szCs w:val="24"/>
              </w:rPr>
              <w:t>BI</w:t>
            </w:r>
            <w:r w:rsidRPr="007873F5">
              <w:rPr>
                <w:rFonts w:ascii="David" w:eastAsia="Times New Roman" w:hAnsi="David" w:cs="David"/>
                <w:sz w:val="24"/>
                <w:szCs w:val="24"/>
                <w:rtl/>
              </w:rPr>
              <w:t>)?</w:t>
            </w:r>
            <w:r w:rsidRPr="007873F5">
              <w:rPr>
                <w:rFonts w:ascii="David" w:eastAsia="Times New Roman" w:hAnsi="David" w:cs="David"/>
                <w:sz w:val="24"/>
                <w:szCs w:val="24"/>
                <w:rtl/>
              </w:rPr>
              <w:br/>
              <w:t xml:space="preserve"> - מהם האילוצים והדרישות לגבי התממשקות עם מערכות לניהול למידה </w:t>
            </w:r>
            <w:r w:rsidRPr="007873F5">
              <w:rPr>
                <w:rFonts w:ascii="David" w:eastAsia="Times New Roman" w:hAnsi="David" w:cs="David"/>
                <w:sz w:val="24"/>
                <w:szCs w:val="24"/>
                <w:rtl/>
              </w:rPr>
              <w:lastRenderedPageBreak/>
              <w:t>(</w:t>
            </w:r>
            <w:r w:rsidRPr="007873F5">
              <w:rPr>
                <w:rFonts w:ascii="David" w:eastAsia="Times New Roman" w:hAnsi="David" w:cs="David"/>
                <w:sz w:val="24"/>
                <w:szCs w:val="24"/>
              </w:rPr>
              <w:t>LMS</w:t>
            </w:r>
            <w:r w:rsidRPr="007873F5">
              <w:rPr>
                <w:rFonts w:ascii="David" w:eastAsia="Times New Roman" w:hAnsi="David" w:cs="David"/>
                <w:sz w:val="24"/>
                <w:szCs w:val="24"/>
                <w:rtl/>
              </w:rPr>
              <w:t>) קיימות בבתי ספר?</w:t>
            </w:r>
            <w:r w:rsidRPr="007873F5">
              <w:rPr>
                <w:rFonts w:ascii="David" w:eastAsia="Times New Roman" w:hAnsi="David" w:cs="David"/>
                <w:sz w:val="24"/>
                <w:szCs w:val="24"/>
                <w:rtl/>
              </w:rPr>
              <w:br/>
              <w:t xml:space="preserve"> - האם נדרשת תמיכה בתקני למידה דיגיטליים ספציפיים כגון </w:t>
            </w:r>
            <w:r w:rsidRPr="007873F5">
              <w:rPr>
                <w:rFonts w:ascii="David" w:eastAsia="Times New Roman" w:hAnsi="David" w:cs="David"/>
                <w:sz w:val="24"/>
                <w:szCs w:val="24"/>
              </w:rPr>
              <w:t>SCORM, xAPI</w:t>
            </w:r>
            <w:r w:rsidRPr="007873F5">
              <w:rPr>
                <w:rFonts w:ascii="David" w:eastAsia="Times New Roman" w:hAnsi="David" w:cs="David"/>
                <w:sz w:val="24"/>
                <w:szCs w:val="24"/>
                <w:rtl/>
              </w:rPr>
              <w:t>)? )</w:t>
            </w:r>
            <w:r w:rsidRPr="007873F5">
              <w:rPr>
                <w:rFonts w:ascii="David" w:eastAsia="Times New Roman" w:hAnsi="David" w:cs="David"/>
                <w:sz w:val="24"/>
                <w:szCs w:val="24"/>
                <w:rtl/>
              </w:rPr>
              <w:br/>
              <w:t xml:space="preserve"> - האם קיימות דרישות לגבי עומסי משתמשים בו-זמנית? מהי כמות המשתמשים המקסימלית שעל המערכת לתמוך בה?</w:t>
            </w:r>
            <w:r w:rsidRPr="007873F5">
              <w:rPr>
                <w:rFonts w:ascii="David" w:eastAsia="Times New Roman" w:hAnsi="David" w:cs="David"/>
                <w:sz w:val="24"/>
                <w:szCs w:val="24"/>
                <w:rtl/>
              </w:rPr>
              <w:br/>
              <w:t xml:space="preserve"> - האם המערכת נדרשת לתמוך בטכנולוגיית המרת טקסט לדיבור (</w:t>
            </w:r>
            <w:r w:rsidRPr="007873F5">
              <w:rPr>
                <w:rFonts w:ascii="David" w:eastAsia="Times New Roman" w:hAnsi="David" w:cs="David"/>
                <w:sz w:val="24"/>
                <w:szCs w:val="24"/>
              </w:rPr>
              <w:t>Text-to-Speech</w:t>
            </w:r>
            <w:r w:rsidRPr="007873F5">
              <w:rPr>
                <w:rFonts w:ascii="David" w:eastAsia="Times New Roman" w:hAnsi="David" w:cs="David"/>
                <w:sz w:val="24"/>
                <w:szCs w:val="24"/>
                <w:rtl/>
              </w:rPr>
              <w:t>) לצורכי הנגשה? אם כן, באילו שפות?</w:t>
            </w:r>
            <w:r w:rsidRPr="007873F5">
              <w:rPr>
                <w:rFonts w:ascii="David" w:eastAsia="Times New Roman" w:hAnsi="David" w:cs="David"/>
                <w:sz w:val="24"/>
                <w:szCs w:val="24"/>
                <w:rtl/>
              </w:rPr>
              <w:br/>
              <w:t xml:space="preserve"> - האם נדרשת תמיכה מלאה בכתיבה מימין לשמאל (</w:t>
            </w:r>
            <w:r w:rsidRPr="007873F5">
              <w:rPr>
                <w:rFonts w:ascii="David" w:eastAsia="Times New Roman" w:hAnsi="David" w:cs="David"/>
                <w:sz w:val="24"/>
                <w:szCs w:val="24"/>
              </w:rPr>
              <w:t>RTL</w:t>
            </w:r>
            <w:r w:rsidRPr="007873F5">
              <w:rPr>
                <w:rFonts w:ascii="David" w:eastAsia="Times New Roman" w:hAnsi="David" w:cs="David"/>
                <w:sz w:val="24"/>
                <w:szCs w:val="24"/>
                <w:rtl/>
              </w:rPr>
              <w:t>) ובכתיבה משמאל לימין (</w:t>
            </w:r>
            <w:r w:rsidRPr="007873F5">
              <w:rPr>
                <w:rFonts w:ascii="David" w:eastAsia="Times New Roman" w:hAnsi="David" w:cs="David"/>
                <w:sz w:val="24"/>
                <w:szCs w:val="24"/>
              </w:rPr>
              <w:t>LTR</w:t>
            </w:r>
            <w:r w:rsidRPr="007873F5">
              <w:rPr>
                <w:rFonts w:ascii="David" w:eastAsia="Times New Roman" w:hAnsi="David" w:cs="David"/>
                <w:sz w:val="24"/>
                <w:szCs w:val="24"/>
                <w:rtl/>
              </w:rPr>
              <w:t>)? כיצד צריכה המערכת להתמודד עם תוכן מעורב?</w:t>
            </w:r>
            <w:r w:rsidRPr="007873F5">
              <w:rPr>
                <w:rFonts w:ascii="David" w:eastAsia="Times New Roman" w:hAnsi="David" w:cs="David"/>
                <w:sz w:val="24"/>
                <w:szCs w:val="24"/>
                <w:rtl/>
              </w:rPr>
              <w:br/>
              <w:t xml:space="preserve"> - מערכות מידע לתלמידים (</w:t>
            </w:r>
            <w:r w:rsidRPr="007873F5">
              <w:rPr>
                <w:rFonts w:ascii="David" w:eastAsia="Times New Roman" w:hAnsi="David" w:cs="David"/>
                <w:sz w:val="24"/>
                <w:szCs w:val="24"/>
              </w:rPr>
              <w:t>SIS</w:t>
            </w:r>
            <w:r w:rsidRPr="007873F5">
              <w:rPr>
                <w:rFonts w:ascii="David" w:eastAsia="Times New Roman" w:hAnsi="David" w:cs="David"/>
                <w:sz w:val="24"/>
                <w:szCs w:val="24"/>
                <w:rtl/>
              </w:rPr>
              <w:t>): עם אילו מערכות מידע לתלמידים שבשימוש משרד החינוך הישראלי הפתרון החדש צריך להיות מסוגל להתממשק?</w:t>
            </w:r>
            <w:r w:rsidRPr="007873F5">
              <w:rPr>
                <w:rFonts w:ascii="David" w:eastAsia="Times New Roman" w:hAnsi="David" w:cs="David"/>
                <w:sz w:val="24"/>
                <w:szCs w:val="24"/>
                <w:rtl/>
              </w:rPr>
              <w:br/>
              <w:t xml:space="preserve"> - אינטגרציה עם מערכות חינוך קיימות: הקול קורא דורש שהפלטפורמה המוצעת תוכל להתממשק באופן חלק עם ספרי לימוד דיגיטליים קיימים ומערכות ניהול למידה (</w:t>
            </w:r>
            <w:r w:rsidRPr="007873F5">
              <w:rPr>
                <w:rFonts w:ascii="David" w:eastAsia="Times New Roman" w:hAnsi="David" w:cs="David"/>
                <w:sz w:val="24"/>
                <w:szCs w:val="24"/>
              </w:rPr>
              <w:t>LMS</w:t>
            </w:r>
            <w:r w:rsidRPr="007873F5">
              <w:rPr>
                <w:rFonts w:ascii="David" w:eastAsia="Times New Roman" w:hAnsi="David" w:cs="David"/>
                <w:sz w:val="24"/>
                <w:szCs w:val="24"/>
                <w:rtl/>
              </w:rPr>
              <w:t xml:space="preserve">) וכן עם אפליקציות חינוכיות של צד שלישי שבתי ספר ומורים משתמשים בהן כיום. האם המשרד יכול לספק מידע מפורט יותר על ספרי לימוד דיגיטליים קיימים, מערכות </w:t>
            </w:r>
            <w:r w:rsidRPr="007873F5">
              <w:rPr>
                <w:rFonts w:ascii="David" w:eastAsia="Times New Roman" w:hAnsi="David" w:cs="David"/>
                <w:sz w:val="24"/>
                <w:szCs w:val="24"/>
              </w:rPr>
              <w:t>LMS</w:t>
            </w:r>
            <w:r w:rsidRPr="007873F5">
              <w:rPr>
                <w:rFonts w:ascii="David" w:eastAsia="Times New Roman" w:hAnsi="David" w:cs="David"/>
                <w:sz w:val="24"/>
                <w:szCs w:val="24"/>
                <w:rtl/>
              </w:rPr>
              <w:t xml:space="preserve"> ואפליקציות חינוכיות של צד שלישי שבתי ספר ומורים משתמשים בהן כיום? מי אחראי / משלם עבור פיתוח הממשקים?</w:t>
            </w:r>
            <w:r w:rsidRPr="007873F5">
              <w:rPr>
                <w:rFonts w:ascii="David" w:eastAsia="Times New Roman" w:hAnsi="David" w:cs="David"/>
                <w:sz w:val="24"/>
                <w:szCs w:val="24"/>
                <w:rtl/>
              </w:rPr>
              <w:br/>
              <w:t xml:space="preserve"> - תקני נגישות: הפלטפורמה החדשה חייבת להיות מתוכננת לנגישות אוניברסלית, כולל עמידה בתקני נגישות </w:t>
            </w:r>
            <w:r w:rsidRPr="007873F5">
              <w:rPr>
                <w:rFonts w:ascii="David" w:eastAsia="Times New Roman" w:hAnsi="David" w:cs="David"/>
                <w:sz w:val="24"/>
                <w:szCs w:val="24"/>
                <w:rtl/>
              </w:rPr>
              <w:lastRenderedPageBreak/>
              <w:t>לבעלי מוגבלויות. עמידה באילו תקני נגישות, בפרט?</w:t>
            </w:r>
            <w:r w:rsidRPr="007873F5">
              <w:rPr>
                <w:rFonts w:ascii="David" w:eastAsia="Times New Roman" w:hAnsi="David" w:cs="David"/>
                <w:sz w:val="24"/>
                <w:szCs w:val="24"/>
                <w:rtl/>
              </w:rPr>
              <w:br/>
              <w:t xml:space="preserve"> נשמח לקבל התייחסות לשאלות אלה כדי שנוכל להכין מענה מיטבי שיתאים לצרכי המשרד ולחזון הפלטפורמה המתוכננת.</w:t>
            </w:r>
          </w:p>
        </w:tc>
        <w:tc>
          <w:tcPr>
            <w:tcW w:w="0" w:type="auto"/>
            <w:shd w:val="clear" w:color="auto" w:fill="auto"/>
            <w:hideMark/>
          </w:tcPr>
          <w:p w14:paraId="6B0EF9E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lastRenderedPageBreak/>
              <w:t>מסמכי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והבהרות מצורפות מספקים את התמונה הכוללת בשלב זה. אין בידי המשרד בשלב זה אפיון מפורט או מפרטים טכניים נוספים. המשרד שומר לעצמו שיקול דעת לקביעת צעדים עתידיים, לרבות שילוב או התממשקות למערכות קיימות, יעדים, שפות, תהליכי הרשמה, דרישות תמיכה וכיו"ב.</w:t>
            </w:r>
          </w:p>
        </w:tc>
      </w:tr>
      <w:tr w:rsidR="00AC7E4E" w:rsidRPr="007873F5" w14:paraId="2A08D364" w14:textId="77777777" w:rsidTr="009A7FF7">
        <w:trPr>
          <w:trHeight w:val="3464"/>
          <w:tblHeader/>
        </w:trPr>
        <w:tc>
          <w:tcPr>
            <w:tcW w:w="0" w:type="auto"/>
            <w:shd w:val="clear" w:color="auto" w:fill="auto"/>
            <w:hideMark/>
          </w:tcPr>
          <w:p w14:paraId="60AD3344"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5854</w:t>
            </w:r>
          </w:p>
        </w:tc>
        <w:tc>
          <w:tcPr>
            <w:tcW w:w="0" w:type="auto"/>
            <w:shd w:val="clear" w:color="auto" w:fill="auto"/>
            <w:hideMark/>
          </w:tcPr>
          <w:p w14:paraId="6F94B222" w14:textId="77777777" w:rsidR="00AC7E4E" w:rsidRPr="007873F5" w:rsidRDefault="00AC7E4E" w:rsidP="00AC7E4E">
            <w:pPr>
              <w:spacing w:after="0" w:line="276" w:lineRule="auto"/>
              <w:rPr>
                <w:rFonts w:ascii="David" w:eastAsia="Times New Roman" w:hAnsi="David" w:cs="David"/>
                <w:sz w:val="24"/>
                <w:szCs w:val="24"/>
              </w:rPr>
            </w:pPr>
            <w:hyperlink r:id="rId58" w:history="1">
              <w:r w:rsidRPr="007873F5">
                <w:rPr>
                  <w:rFonts w:ascii="David" w:eastAsia="Times New Roman" w:hAnsi="David" w:cs="David"/>
                  <w:sz w:val="24"/>
                  <w:szCs w:val="24"/>
                  <w:rtl/>
                </w:rPr>
                <w:t>לא ברור איך המשפט ' יתר המציעים לא ימשיכו בתהליך', מתיישב עם הוראת תכ'מ 7.2.3 (הוראות סעיף 2.1.3).</w:t>
              </w:r>
            </w:hyperlink>
          </w:p>
        </w:tc>
        <w:tc>
          <w:tcPr>
            <w:tcW w:w="0" w:type="auto"/>
            <w:shd w:val="clear" w:color="auto" w:fill="auto"/>
            <w:hideMark/>
          </w:tcPr>
          <w:p w14:paraId="3682BAE9"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 xml:space="preserve">בנוסח ה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מצויין כי</w:t>
            </w:r>
            <w:r w:rsidRPr="007873F5">
              <w:rPr>
                <w:rFonts w:ascii="David" w:eastAsia="Times New Roman" w:hAnsi="David" w:cs="David"/>
                <w:sz w:val="24"/>
                <w:szCs w:val="24"/>
                <w:rtl/>
              </w:rPr>
              <w:br/>
              <w:t xml:space="preserve"> 'מגישי הפתרונות שייבחרו על ידי הוועדה המקצועית יהיו רשאים להשתתף בהליך תחרותי אשר יגבש המשרד בהתאם לפתרונות שיוצגו בפניו. יתר המציעים לא ימשיכו בתהליך.'</w:t>
            </w:r>
            <w:r w:rsidRPr="007873F5">
              <w:rPr>
                <w:rFonts w:ascii="David" w:eastAsia="Times New Roman" w:hAnsi="David" w:cs="David"/>
                <w:sz w:val="24"/>
                <w:szCs w:val="24"/>
                <w:rtl/>
              </w:rPr>
              <w:br/>
              <w:t xml:space="preserve"> כמן כן רשום כי</w:t>
            </w:r>
            <w:r w:rsidRPr="007873F5">
              <w:rPr>
                <w:rFonts w:ascii="David" w:eastAsia="Times New Roman" w:hAnsi="David" w:cs="David"/>
                <w:sz w:val="24"/>
                <w:szCs w:val="24"/>
                <w:rtl/>
              </w:rPr>
              <w:br/>
              <w:t xml:space="preserve"> תהליך הפנייה למציעים מבוסס על הוראת התכ'מ 7.2.3 של החשב הכללי וכפוף אליו.</w:t>
            </w:r>
            <w:r w:rsidRPr="007873F5">
              <w:rPr>
                <w:rFonts w:ascii="David" w:eastAsia="Times New Roman" w:hAnsi="David" w:cs="David"/>
                <w:sz w:val="24"/>
                <w:szCs w:val="24"/>
                <w:rtl/>
              </w:rPr>
              <w:br/>
              <w:t xml:space="preserve"> סעיף 2.1.3 מציין כי</w:t>
            </w:r>
            <w:r w:rsidRPr="007873F5">
              <w:rPr>
                <w:rFonts w:ascii="David" w:eastAsia="Times New Roman" w:hAnsi="David" w:cs="David"/>
                <w:sz w:val="24"/>
                <w:szCs w:val="24"/>
                <w:rtl/>
              </w:rPr>
              <w:br/>
              <w:t xml:space="preserve"> לפנייה מוקדמת לקבלת מידע, לא יהווה תנאי להשתתפות במכרז או הליך רכש אחר שיבוא בעקבות ההליך, לא יקנה יתרון למשיבים להליך ולא יחייב את שיתופם בהתקשרות עתידית.</w:t>
            </w:r>
          </w:p>
        </w:tc>
        <w:tc>
          <w:tcPr>
            <w:tcW w:w="0" w:type="auto"/>
            <w:shd w:val="clear" w:color="auto" w:fill="auto"/>
            <w:hideMark/>
          </w:tcPr>
          <w:p w14:paraId="5049608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השתתפות ב-</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אינה תנאי להשתתפות עתידית ולא מחייבת את המשרד בהליך מכרזי עתידי עתידית.</w:t>
            </w:r>
          </w:p>
        </w:tc>
      </w:tr>
      <w:tr w:rsidR="00AC7E4E" w:rsidRPr="007873F5" w14:paraId="4489CF0D" w14:textId="77777777" w:rsidTr="009A7FF7">
        <w:trPr>
          <w:trHeight w:val="3000"/>
          <w:tblHeader/>
        </w:trPr>
        <w:tc>
          <w:tcPr>
            <w:tcW w:w="0" w:type="auto"/>
            <w:shd w:val="clear" w:color="auto" w:fill="auto"/>
            <w:hideMark/>
          </w:tcPr>
          <w:p w14:paraId="2FA26D9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5855</w:t>
            </w:r>
          </w:p>
        </w:tc>
        <w:tc>
          <w:tcPr>
            <w:tcW w:w="0" w:type="auto"/>
            <w:shd w:val="clear" w:color="auto" w:fill="auto"/>
            <w:hideMark/>
          </w:tcPr>
          <w:p w14:paraId="0552C732" w14:textId="77777777" w:rsidR="00AC7E4E" w:rsidRPr="007873F5" w:rsidRDefault="00AC7E4E" w:rsidP="00AC7E4E">
            <w:pPr>
              <w:spacing w:after="0" w:line="276" w:lineRule="auto"/>
              <w:rPr>
                <w:rFonts w:ascii="David" w:eastAsia="Times New Roman" w:hAnsi="David" w:cs="David"/>
                <w:sz w:val="24"/>
                <w:szCs w:val="24"/>
              </w:rPr>
            </w:pPr>
            <w:hyperlink r:id="rId59" w:history="1">
              <w:r w:rsidRPr="007873F5">
                <w:rPr>
                  <w:rFonts w:ascii="David" w:eastAsia="Times New Roman" w:hAnsi="David" w:cs="David"/>
                  <w:sz w:val="24"/>
                  <w:szCs w:val="24"/>
                  <w:rtl/>
                </w:rPr>
                <w:t>נא הבהירו את היחס בין הועדה המקצועית לועדת מכרזים</w:t>
              </w:r>
            </w:hyperlink>
          </w:p>
        </w:tc>
        <w:tc>
          <w:tcPr>
            <w:tcW w:w="0" w:type="auto"/>
            <w:shd w:val="clear" w:color="auto" w:fill="auto"/>
            <w:hideMark/>
          </w:tcPr>
          <w:p w14:paraId="53B0896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 xml:space="preserve">תקנות חובת מכרזים וכן הוראת התכ'מ המצוינת ב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מציינים שהגורם האחראי לניהול ותיעוד הפניות ב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הוא ועדת מכרזים, איזו ועדת מכרזים אחראית על ההתקשרות ומה הקשר בין הועדה המקצועית המצוינת בגוף ה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לועדת המכרזים האמורה</w:t>
            </w:r>
          </w:p>
        </w:tc>
        <w:tc>
          <w:tcPr>
            <w:tcW w:w="0" w:type="auto"/>
            <w:shd w:val="clear" w:color="auto" w:fill="auto"/>
            <w:hideMark/>
          </w:tcPr>
          <w:p w14:paraId="36931B44"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הוועדה המקצועית אמונה על בחינת המענים במסגרת שלב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ואמורה להביא את החלטותיה לאישור ועדת מכרזים של משרד החינוך. </w:t>
            </w:r>
          </w:p>
        </w:tc>
      </w:tr>
      <w:tr w:rsidR="00AC7E4E" w:rsidRPr="007873F5" w14:paraId="0A9041AE" w14:textId="77777777" w:rsidTr="00AC7E4E">
        <w:trPr>
          <w:trHeight w:val="1055"/>
          <w:tblHeader/>
        </w:trPr>
        <w:tc>
          <w:tcPr>
            <w:tcW w:w="0" w:type="auto"/>
            <w:shd w:val="clear" w:color="auto" w:fill="auto"/>
            <w:hideMark/>
          </w:tcPr>
          <w:p w14:paraId="75D90D4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5858</w:t>
            </w:r>
          </w:p>
        </w:tc>
        <w:tc>
          <w:tcPr>
            <w:tcW w:w="0" w:type="auto"/>
            <w:shd w:val="clear" w:color="auto" w:fill="auto"/>
            <w:hideMark/>
          </w:tcPr>
          <w:p w14:paraId="22DF1152" w14:textId="77777777" w:rsidR="00AC7E4E" w:rsidRPr="007873F5" w:rsidRDefault="00AC7E4E" w:rsidP="00AC7E4E">
            <w:pPr>
              <w:spacing w:after="0" w:line="276" w:lineRule="auto"/>
              <w:rPr>
                <w:rFonts w:ascii="David" w:eastAsia="Times New Roman" w:hAnsi="David" w:cs="David"/>
                <w:sz w:val="24"/>
                <w:szCs w:val="24"/>
              </w:rPr>
            </w:pPr>
            <w:hyperlink r:id="rId60" w:history="1">
              <w:r w:rsidRPr="007873F5">
                <w:rPr>
                  <w:rFonts w:ascii="David" w:eastAsia="Times New Roman" w:hAnsi="David" w:cs="David"/>
                  <w:sz w:val="24"/>
                  <w:szCs w:val="24"/>
                  <w:rtl/>
                </w:rPr>
                <w:t>מפרטים ומימשקים למערכות המשרד ולמערכות צד ג' בשירות המשרד</w:t>
              </w:r>
            </w:hyperlink>
          </w:p>
        </w:tc>
        <w:tc>
          <w:tcPr>
            <w:tcW w:w="0" w:type="auto"/>
            <w:shd w:val="clear" w:color="auto" w:fill="auto"/>
            <w:hideMark/>
          </w:tcPr>
          <w:p w14:paraId="630B6566" w14:textId="77777777" w:rsidR="00AC7E4E"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 xml:space="preserve">שלום וברכה, </w:t>
            </w:r>
            <w:r w:rsidRPr="007873F5">
              <w:rPr>
                <w:rFonts w:ascii="David" w:eastAsia="Times New Roman" w:hAnsi="David" w:cs="David"/>
                <w:sz w:val="24"/>
                <w:szCs w:val="24"/>
                <w:rtl/>
              </w:rPr>
              <w:br/>
              <w:t xml:space="preserve"> המערכת שתוצע צריכה להתחבר ולהכיר את מערכות המשרד שיפורטו להלן. כדי להציע מערכת אינטגרטיבית עלינו להכיר את המפרטים, מבני הנתונים והמימשקים של מערכות אלו או את מימשקי המשרד אל מול מערכות אלו. הכוונה להפנייה מסמכים יותר טכניים מאלו שנמצאים באתר משרד החינוך.</w:t>
            </w:r>
            <w:r w:rsidRPr="007873F5">
              <w:rPr>
                <w:rFonts w:ascii="David" w:eastAsia="Times New Roman" w:hAnsi="David" w:cs="David"/>
                <w:sz w:val="24"/>
                <w:szCs w:val="24"/>
                <w:rtl/>
              </w:rPr>
              <w:br/>
              <w:t xml:space="preserve"> </w:t>
            </w:r>
            <w:r w:rsidRPr="007873F5">
              <w:rPr>
                <w:rFonts w:ascii="David" w:eastAsia="Times New Roman" w:hAnsi="David" w:cs="David"/>
                <w:sz w:val="24"/>
                <w:szCs w:val="24"/>
                <w:rtl/>
              </w:rPr>
              <w:br/>
              <w:t xml:space="preserve"> אנא ספקו לינקים שיאפשרו ללמוד את המערכות הבאות ואת שם הספק שלהן:</w:t>
            </w:r>
            <w:r w:rsidRPr="007873F5">
              <w:rPr>
                <w:rFonts w:ascii="David" w:eastAsia="Times New Roman" w:hAnsi="David" w:cs="David"/>
                <w:sz w:val="24"/>
                <w:szCs w:val="24"/>
                <w:rtl/>
              </w:rPr>
              <w:br/>
              <w:t xml:space="preserve"> </w:t>
            </w:r>
            <w:r w:rsidRPr="007873F5">
              <w:rPr>
                <w:rFonts w:ascii="David" w:eastAsia="Times New Roman" w:hAnsi="David" w:cs="David"/>
                <w:sz w:val="24"/>
                <w:szCs w:val="24"/>
                <w:rtl/>
              </w:rPr>
              <w:br/>
              <w:t xml:space="preserve"> 1) </w:t>
            </w:r>
            <w:r w:rsidRPr="007873F5">
              <w:rPr>
                <w:rFonts w:ascii="David" w:eastAsia="Times New Roman" w:hAnsi="David" w:cs="David"/>
                <w:sz w:val="24"/>
                <w:szCs w:val="24"/>
              </w:rPr>
              <w:t>IDM</w:t>
            </w:r>
            <w:r w:rsidRPr="007873F5">
              <w:rPr>
                <w:rFonts w:ascii="David" w:eastAsia="Times New Roman" w:hAnsi="David" w:cs="David"/>
                <w:sz w:val="24"/>
                <w:szCs w:val="24"/>
                <w:rtl/>
              </w:rPr>
              <w:t xml:space="preserve"> - הזדהות אחידה</w:t>
            </w:r>
            <w:r w:rsidRPr="007873F5">
              <w:rPr>
                <w:rFonts w:ascii="David" w:eastAsia="Times New Roman" w:hAnsi="David" w:cs="David"/>
                <w:sz w:val="24"/>
                <w:szCs w:val="24"/>
                <w:rtl/>
              </w:rPr>
              <w:br/>
              <w:t xml:space="preserve"> 2) </w:t>
            </w:r>
            <w:r w:rsidRPr="007873F5">
              <w:rPr>
                <w:rFonts w:ascii="David" w:eastAsia="Times New Roman" w:hAnsi="David" w:cs="David"/>
                <w:sz w:val="24"/>
                <w:szCs w:val="24"/>
              </w:rPr>
              <w:t>LRS</w:t>
            </w:r>
            <w:r w:rsidRPr="007873F5">
              <w:rPr>
                <w:rFonts w:ascii="David" w:eastAsia="Times New Roman" w:hAnsi="David" w:cs="David"/>
                <w:sz w:val="24"/>
                <w:szCs w:val="24"/>
                <w:rtl/>
              </w:rPr>
              <w:t xml:space="preserve"> - דיווח על פעילות התלמידים</w:t>
            </w:r>
            <w:r w:rsidRPr="007873F5">
              <w:rPr>
                <w:rFonts w:ascii="David" w:eastAsia="Times New Roman" w:hAnsi="David" w:cs="David"/>
                <w:sz w:val="24"/>
                <w:szCs w:val="24"/>
                <w:rtl/>
              </w:rPr>
              <w:br/>
              <w:t xml:space="preserve"> 3) מערכות הניהול הפדגוגי כדוגמת משו'ב , </w:t>
            </w:r>
            <w:r w:rsidRPr="007873F5">
              <w:rPr>
                <w:rFonts w:ascii="David" w:eastAsia="Times New Roman" w:hAnsi="David" w:cs="David"/>
                <w:sz w:val="24"/>
                <w:szCs w:val="24"/>
              </w:rPr>
              <w:t>SMART SCHOOL</w:t>
            </w:r>
            <w:r w:rsidRPr="007873F5">
              <w:rPr>
                <w:rFonts w:ascii="David" w:eastAsia="Times New Roman" w:hAnsi="David" w:cs="David"/>
                <w:sz w:val="24"/>
                <w:szCs w:val="24"/>
                <w:rtl/>
              </w:rPr>
              <w:t xml:space="preserve"> ו, תיק-תק, מנבסנט ועוד.</w:t>
            </w:r>
            <w:r w:rsidRPr="007873F5">
              <w:rPr>
                <w:rFonts w:ascii="David" w:eastAsia="Times New Roman" w:hAnsi="David" w:cs="David"/>
                <w:sz w:val="24"/>
                <w:szCs w:val="24"/>
                <w:rtl/>
              </w:rPr>
              <w:br/>
              <w:t xml:space="preserve"> ) המימשק למערכות הניהל הפדגוגי. 'כספת' ומימשקים נוספים</w:t>
            </w:r>
            <w:r w:rsidRPr="007873F5">
              <w:rPr>
                <w:rFonts w:ascii="David" w:eastAsia="Times New Roman" w:hAnsi="David" w:cs="David"/>
                <w:sz w:val="24"/>
                <w:szCs w:val="24"/>
                <w:rtl/>
              </w:rPr>
              <w:br/>
              <w:t xml:space="preserve"> 5) מצבת התלמידים</w:t>
            </w:r>
            <w:r w:rsidRPr="007873F5">
              <w:rPr>
                <w:rFonts w:ascii="David" w:eastAsia="Times New Roman" w:hAnsi="David" w:cs="David"/>
                <w:sz w:val="24"/>
                <w:szCs w:val="24"/>
                <w:rtl/>
              </w:rPr>
              <w:br/>
              <w:t xml:space="preserve"> 6) הקטלוג החינוכי בו מוצגים המוצרים הדיגיטליים השונים ומנוע החיפוש הנילווה אליו</w:t>
            </w:r>
            <w:r w:rsidRPr="007873F5">
              <w:rPr>
                <w:rFonts w:ascii="David" w:eastAsia="Times New Roman" w:hAnsi="David" w:cs="David"/>
                <w:sz w:val="24"/>
                <w:szCs w:val="24"/>
                <w:rtl/>
              </w:rPr>
              <w:br/>
              <w:t xml:space="preserve"> 7) מערכות </w:t>
            </w:r>
            <w:r w:rsidRPr="007873F5">
              <w:rPr>
                <w:rFonts w:ascii="David" w:eastAsia="Times New Roman" w:hAnsi="David" w:cs="David"/>
                <w:sz w:val="24"/>
                <w:szCs w:val="24"/>
              </w:rPr>
              <w:t>MOODLE</w:t>
            </w:r>
            <w:r w:rsidRPr="007873F5">
              <w:rPr>
                <w:rFonts w:ascii="David" w:eastAsia="Times New Roman" w:hAnsi="David" w:cs="David"/>
                <w:sz w:val="24"/>
                <w:szCs w:val="24"/>
                <w:rtl/>
              </w:rPr>
              <w:t xml:space="preserve"> שהמשרד מציע</w:t>
            </w:r>
            <w:r w:rsidRPr="007873F5">
              <w:rPr>
                <w:rFonts w:ascii="David" w:eastAsia="Times New Roman" w:hAnsi="David" w:cs="David"/>
                <w:sz w:val="24"/>
                <w:szCs w:val="24"/>
                <w:rtl/>
              </w:rPr>
              <w:br/>
              <w:t xml:space="preserve"> </w:t>
            </w:r>
            <w:r w:rsidRPr="007873F5">
              <w:rPr>
                <w:rFonts w:ascii="David" w:eastAsia="Times New Roman" w:hAnsi="David" w:cs="David"/>
                <w:sz w:val="24"/>
                <w:szCs w:val="24"/>
                <w:rtl/>
              </w:rPr>
              <w:br/>
              <w:t xml:space="preserve"> 2. מפרט על שירותי הענן הציבורי והגישה אליו למפתחים חיצוניים.</w:t>
            </w:r>
          </w:p>
          <w:p w14:paraId="2C2470C7" w14:textId="77777777" w:rsidR="004F6640" w:rsidRDefault="004F6640" w:rsidP="00AC7E4E">
            <w:pPr>
              <w:spacing w:after="0" w:line="276" w:lineRule="auto"/>
              <w:rPr>
                <w:rFonts w:ascii="David" w:eastAsia="Times New Roman" w:hAnsi="David" w:cs="David"/>
                <w:sz w:val="24"/>
                <w:szCs w:val="24"/>
                <w:rtl/>
              </w:rPr>
            </w:pPr>
          </w:p>
          <w:p w14:paraId="62A83700" w14:textId="74FC6263" w:rsidR="004F6640" w:rsidRPr="007873F5" w:rsidRDefault="004F6640" w:rsidP="004F6640">
            <w:pPr>
              <w:spacing w:after="0" w:line="276" w:lineRule="auto"/>
              <w:rPr>
                <w:rFonts w:ascii="David" w:eastAsia="Times New Roman" w:hAnsi="David" w:cs="David"/>
                <w:sz w:val="24"/>
                <w:szCs w:val="24"/>
                <w:rtl/>
              </w:rPr>
            </w:pPr>
            <w:r>
              <w:rPr>
                <w:rFonts w:ascii="David" w:eastAsia="Times New Roman" w:hAnsi="David" w:cs="David" w:hint="cs"/>
                <w:sz w:val="24"/>
                <w:szCs w:val="24"/>
                <w:rtl/>
              </w:rPr>
              <w:t>בברכה כפיר אדם</w:t>
            </w:r>
          </w:p>
        </w:tc>
        <w:tc>
          <w:tcPr>
            <w:tcW w:w="0" w:type="auto"/>
            <w:shd w:val="clear" w:color="auto" w:fill="auto"/>
            <w:hideMark/>
          </w:tcPr>
          <w:p w14:paraId="6A52EE63"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 xml:space="preserve">המשרד מפרסם תקנים טכנולוגיים בפורטל הספקים של משרד החינוך. כל מידע הנוגע למבנה נתונים, ממשקים וכיו"ב נמצא באתר זה. ככל שהמשרד יראה לנכון להוסיף ולעדכן את התקנים הקיימים בפורטל הספקים - הדבר ייעשה כחלק מהליך מכרזי פומבי עתידי. </w:t>
            </w:r>
          </w:p>
        </w:tc>
      </w:tr>
      <w:tr w:rsidR="00AC7E4E" w:rsidRPr="007873F5" w14:paraId="352F75EA" w14:textId="77777777" w:rsidTr="009A7FF7">
        <w:trPr>
          <w:trHeight w:val="1191"/>
          <w:tblHeader/>
        </w:trPr>
        <w:tc>
          <w:tcPr>
            <w:tcW w:w="0" w:type="auto"/>
            <w:shd w:val="clear" w:color="auto" w:fill="auto"/>
            <w:hideMark/>
          </w:tcPr>
          <w:p w14:paraId="5B34716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5864</w:t>
            </w:r>
          </w:p>
        </w:tc>
        <w:tc>
          <w:tcPr>
            <w:tcW w:w="0" w:type="auto"/>
            <w:shd w:val="clear" w:color="auto" w:fill="auto"/>
            <w:hideMark/>
          </w:tcPr>
          <w:p w14:paraId="05EF30F2" w14:textId="77777777" w:rsidR="00AC7E4E" w:rsidRPr="007873F5" w:rsidRDefault="00AC7E4E" w:rsidP="00AC7E4E">
            <w:pPr>
              <w:spacing w:after="0" w:line="276" w:lineRule="auto"/>
              <w:rPr>
                <w:rFonts w:ascii="David" w:eastAsia="Times New Roman" w:hAnsi="David" w:cs="David"/>
                <w:sz w:val="24"/>
                <w:szCs w:val="24"/>
              </w:rPr>
            </w:pPr>
            <w:hyperlink r:id="rId61" w:history="1">
              <w:r w:rsidRPr="007873F5">
                <w:rPr>
                  <w:rFonts w:ascii="David" w:eastAsia="Times New Roman" w:hAnsi="David" w:cs="David"/>
                  <w:sz w:val="24"/>
                  <w:szCs w:val="24"/>
                </w:rPr>
                <w:t xml:space="preserve">4. </w:t>
              </w:r>
              <w:r w:rsidRPr="007873F5">
                <w:rPr>
                  <w:rFonts w:ascii="David" w:eastAsia="Times New Roman" w:hAnsi="David" w:cs="David"/>
                  <w:sz w:val="24"/>
                  <w:szCs w:val="24"/>
                  <w:rtl/>
                </w:rPr>
                <w:t>האם ניתן להגיש את ההצעה</w:t>
              </w:r>
              <w:r w:rsidRPr="007873F5">
                <w:rPr>
                  <w:rFonts w:ascii="David" w:eastAsia="Times New Roman" w:hAnsi="David" w:cs="David"/>
                  <w:sz w:val="24"/>
                  <w:szCs w:val="24"/>
                </w:rPr>
                <w:t xml:space="preserve"> (RFI) </w:t>
              </w:r>
              <w:r w:rsidRPr="007873F5">
                <w:rPr>
                  <w:rFonts w:ascii="David" w:eastAsia="Times New Roman" w:hAnsi="David" w:cs="David"/>
                  <w:sz w:val="24"/>
                  <w:szCs w:val="24"/>
                  <w:rtl/>
                </w:rPr>
                <w:t>כשיתוף פעולה בין גופים? ובמידה שכן , האם זהו תנאי להמשך (פיילוט ? מכרז?)</w:t>
              </w:r>
            </w:hyperlink>
          </w:p>
        </w:tc>
        <w:tc>
          <w:tcPr>
            <w:tcW w:w="0" w:type="auto"/>
            <w:shd w:val="clear" w:color="auto" w:fill="auto"/>
            <w:hideMark/>
          </w:tcPr>
          <w:p w14:paraId="4435740E"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51B20325"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ניתן להגיש את ההצעה כשיתוף פעולה בין גופים, אולם נדרש שההצעה תוגש בשם מציע אחד מולו יתנהל המשרד בשלב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ובשלב הפיילוט.</w:t>
            </w:r>
          </w:p>
        </w:tc>
      </w:tr>
      <w:tr w:rsidR="00AC7E4E" w:rsidRPr="007873F5" w14:paraId="3092AC9D" w14:textId="77777777" w:rsidTr="009A7FF7">
        <w:trPr>
          <w:trHeight w:val="1191"/>
          <w:tblHeader/>
        </w:trPr>
        <w:tc>
          <w:tcPr>
            <w:tcW w:w="0" w:type="auto"/>
            <w:shd w:val="clear" w:color="auto" w:fill="auto"/>
            <w:hideMark/>
          </w:tcPr>
          <w:p w14:paraId="78CB52D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5863</w:t>
            </w:r>
          </w:p>
        </w:tc>
        <w:tc>
          <w:tcPr>
            <w:tcW w:w="0" w:type="auto"/>
            <w:shd w:val="clear" w:color="auto" w:fill="auto"/>
            <w:hideMark/>
          </w:tcPr>
          <w:p w14:paraId="2B3520B3" w14:textId="77777777" w:rsidR="00AC7E4E" w:rsidRPr="007873F5" w:rsidRDefault="00AC7E4E" w:rsidP="00AC7E4E">
            <w:pPr>
              <w:spacing w:after="0" w:line="276" w:lineRule="auto"/>
              <w:rPr>
                <w:rFonts w:ascii="David" w:eastAsia="Times New Roman" w:hAnsi="David" w:cs="David"/>
                <w:sz w:val="24"/>
                <w:szCs w:val="24"/>
              </w:rPr>
            </w:pPr>
            <w:hyperlink r:id="rId62" w:history="1">
              <w:r w:rsidRPr="007873F5">
                <w:rPr>
                  <w:rFonts w:ascii="David" w:eastAsia="Times New Roman" w:hAnsi="David" w:cs="David"/>
                  <w:sz w:val="24"/>
                  <w:szCs w:val="24"/>
                </w:rPr>
                <w:t xml:space="preserve">3. </w:t>
              </w:r>
              <w:r w:rsidRPr="007873F5">
                <w:rPr>
                  <w:rFonts w:ascii="David" w:eastAsia="Times New Roman" w:hAnsi="David" w:cs="David"/>
                  <w:sz w:val="24"/>
                  <w:szCs w:val="24"/>
                  <w:rtl/>
                </w:rPr>
                <w:t>האם המערכת החדשה אמורה להתחבר</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למערכות קיימות או למערכות נוספות שלא כלולות במפרט הנוכחי</w:t>
              </w:r>
              <w:r w:rsidRPr="007873F5">
                <w:rPr>
                  <w:rFonts w:ascii="David" w:eastAsia="Times New Roman" w:hAnsi="David" w:cs="David"/>
                  <w:sz w:val="24"/>
                  <w:szCs w:val="24"/>
                </w:rPr>
                <w:t>?</w:t>
              </w:r>
            </w:hyperlink>
          </w:p>
        </w:tc>
        <w:tc>
          <w:tcPr>
            <w:tcW w:w="0" w:type="auto"/>
            <w:shd w:val="clear" w:color="auto" w:fill="auto"/>
            <w:hideMark/>
          </w:tcPr>
          <w:p w14:paraId="303447C6"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60B23B1D"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דרישות המערכת מפורטות במסמכי ה-</w:t>
            </w:r>
            <w:r w:rsidRPr="007873F5">
              <w:rPr>
                <w:rFonts w:ascii="David" w:eastAsia="Times New Roman" w:hAnsi="David" w:cs="David"/>
                <w:sz w:val="24"/>
                <w:szCs w:val="24"/>
              </w:rPr>
              <w:t>RFI</w:t>
            </w:r>
            <w:r w:rsidRPr="007873F5">
              <w:rPr>
                <w:rFonts w:ascii="David" w:eastAsia="Times New Roman" w:hAnsi="David" w:cs="David"/>
                <w:sz w:val="24"/>
                <w:szCs w:val="24"/>
                <w:rtl/>
              </w:rPr>
              <w:t>. מעבר לדרישות בסיס אלו, המשרד אינו מגביל בשלב זה פתרונות מוצעים.</w:t>
            </w:r>
          </w:p>
        </w:tc>
      </w:tr>
      <w:tr w:rsidR="00AC7E4E" w:rsidRPr="007873F5" w14:paraId="7EC90ED8" w14:textId="77777777" w:rsidTr="009A7FF7">
        <w:trPr>
          <w:trHeight w:val="1191"/>
          <w:tblHeader/>
        </w:trPr>
        <w:tc>
          <w:tcPr>
            <w:tcW w:w="0" w:type="auto"/>
            <w:shd w:val="clear" w:color="auto" w:fill="auto"/>
            <w:hideMark/>
          </w:tcPr>
          <w:p w14:paraId="05F4DE2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5862</w:t>
            </w:r>
          </w:p>
        </w:tc>
        <w:tc>
          <w:tcPr>
            <w:tcW w:w="0" w:type="auto"/>
            <w:shd w:val="clear" w:color="auto" w:fill="auto"/>
            <w:hideMark/>
          </w:tcPr>
          <w:p w14:paraId="1DFB2CDA" w14:textId="77777777" w:rsidR="00AC7E4E" w:rsidRPr="007873F5" w:rsidRDefault="00AC7E4E" w:rsidP="00AC7E4E">
            <w:pPr>
              <w:spacing w:after="0" w:line="276" w:lineRule="auto"/>
              <w:rPr>
                <w:rFonts w:ascii="David" w:eastAsia="Times New Roman" w:hAnsi="David" w:cs="David"/>
                <w:sz w:val="24"/>
                <w:szCs w:val="24"/>
              </w:rPr>
            </w:pPr>
            <w:hyperlink r:id="rId63" w:history="1">
              <w:r w:rsidRPr="007873F5">
                <w:rPr>
                  <w:rFonts w:ascii="David" w:eastAsia="Times New Roman" w:hAnsi="David" w:cs="David"/>
                  <w:sz w:val="24"/>
                  <w:szCs w:val="24"/>
                </w:rPr>
                <w:t xml:space="preserve">2. </w:t>
              </w:r>
              <w:r w:rsidRPr="007873F5">
                <w:rPr>
                  <w:rFonts w:ascii="David" w:eastAsia="Times New Roman" w:hAnsi="David" w:cs="David"/>
                  <w:sz w:val="24"/>
                  <w:szCs w:val="24"/>
                  <w:rtl/>
                </w:rPr>
                <w:t>האם הניהול הפדגוגי יהיה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בהתממשקות למערכות קיימות או כחלק אינטגרלי מהמערכת החדשה</w:t>
              </w:r>
              <w:r w:rsidRPr="007873F5">
                <w:rPr>
                  <w:rFonts w:ascii="David" w:eastAsia="Times New Roman" w:hAnsi="David" w:cs="David"/>
                  <w:sz w:val="24"/>
                  <w:szCs w:val="24"/>
                </w:rPr>
                <w:t>?</w:t>
              </w:r>
            </w:hyperlink>
          </w:p>
        </w:tc>
        <w:tc>
          <w:tcPr>
            <w:tcW w:w="0" w:type="auto"/>
            <w:shd w:val="clear" w:color="auto" w:fill="auto"/>
            <w:hideMark/>
          </w:tcPr>
          <w:p w14:paraId="47F460E4"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0535DF6D"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דרישות המערכת מפורטות במסמכי ה-</w:t>
            </w:r>
            <w:r w:rsidRPr="007873F5">
              <w:rPr>
                <w:rFonts w:ascii="David" w:eastAsia="Times New Roman" w:hAnsi="David" w:cs="David"/>
                <w:sz w:val="24"/>
                <w:szCs w:val="24"/>
              </w:rPr>
              <w:t>RFI</w:t>
            </w:r>
            <w:r w:rsidRPr="007873F5">
              <w:rPr>
                <w:rFonts w:ascii="David" w:eastAsia="Times New Roman" w:hAnsi="David" w:cs="David"/>
                <w:sz w:val="24"/>
                <w:szCs w:val="24"/>
                <w:rtl/>
              </w:rPr>
              <w:t>. מעבר לדרישות בסיס אלו, המשרד אינו מגביל בשלב זה פתרונות מוצעים.</w:t>
            </w:r>
          </w:p>
        </w:tc>
      </w:tr>
      <w:tr w:rsidR="00AC7E4E" w:rsidRPr="007873F5" w14:paraId="67CA8AA1" w14:textId="77777777" w:rsidTr="009A7FF7">
        <w:trPr>
          <w:trHeight w:val="1191"/>
          <w:tblHeader/>
        </w:trPr>
        <w:tc>
          <w:tcPr>
            <w:tcW w:w="0" w:type="auto"/>
            <w:shd w:val="clear" w:color="auto" w:fill="auto"/>
            <w:hideMark/>
          </w:tcPr>
          <w:p w14:paraId="024B61C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5861</w:t>
            </w:r>
          </w:p>
        </w:tc>
        <w:tc>
          <w:tcPr>
            <w:tcW w:w="0" w:type="auto"/>
            <w:shd w:val="clear" w:color="auto" w:fill="auto"/>
            <w:hideMark/>
          </w:tcPr>
          <w:p w14:paraId="20F35CD3" w14:textId="77777777" w:rsidR="00AC7E4E" w:rsidRPr="007873F5" w:rsidRDefault="00AC7E4E" w:rsidP="00AC7E4E">
            <w:pPr>
              <w:spacing w:after="0" w:line="276" w:lineRule="auto"/>
              <w:rPr>
                <w:rFonts w:ascii="David" w:eastAsia="Times New Roman" w:hAnsi="David" w:cs="David"/>
                <w:sz w:val="24"/>
                <w:szCs w:val="24"/>
              </w:rPr>
            </w:pPr>
            <w:hyperlink r:id="rId64" w:history="1">
              <w:r w:rsidRPr="007873F5">
                <w:rPr>
                  <w:rFonts w:ascii="David" w:eastAsia="Times New Roman" w:hAnsi="David" w:cs="David"/>
                  <w:sz w:val="24"/>
                  <w:szCs w:val="24"/>
                </w:rPr>
                <w:t xml:space="preserve">1. </w:t>
              </w:r>
              <w:r w:rsidRPr="007873F5">
                <w:rPr>
                  <w:rFonts w:ascii="David" w:eastAsia="Times New Roman" w:hAnsi="David" w:cs="David"/>
                  <w:sz w:val="24"/>
                  <w:szCs w:val="24"/>
                  <w:rtl/>
                </w:rPr>
                <w:t>האם מעוניינים במערכת אחת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שכוללת גם את הניהול הפדגוגי, גם את ניהול הלמידה וגם את חיבור</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כל הספקים</w:t>
              </w:r>
              <w:r w:rsidRPr="007873F5">
                <w:rPr>
                  <w:rFonts w:ascii="David" w:eastAsia="Times New Roman" w:hAnsi="David" w:cs="David"/>
                  <w:sz w:val="24"/>
                  <w:szCs w:val="24"/>
                </w:rPr>
                <w:t>?</w:t>
              </w:r>
            </w:hyperlink>
          </w:p>
        </w:tc>
        <w:tc>
          <w:tcPr>
            <w:tcW w:w="0" w:type="auto"/>
            <w:shd w:val="clear" w:color="auto" w:fill="auto"/>
            <w:hideMark/>
          </w:tcPr>
          <w:p w14:paraId="333CC759"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3DB870C2"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דרישות המערכת מפורטות במסמכי ה-</w:t>
            </w:r>
            <w:r w:rsidRPr="007873F5">
              <w:rPr>
                <w:rFonts w:ascii="David" w:eastAsia="Times New Roman" w:hAnsi="David" w:cs="David"/>
                <w:sz w:val="24"/>
                <w:szCs w:val="24"/>
              </w:rPr>
              <w:t>RFI</w:t>
            </w:r>
            <w:r w:rsidRPr="007873F5">
              <w:rPr>
                <w:rFonts w:ascii="David" w:eastAsia="Times New Roman" w:hAnsi="David" w:cs="David"/>
                <w:sz w:val="24"/>
                <w:szCs w:val="24"/>
                <w:rtl/>
              </w:rPr>
              <w:t>. מעבר לדרישות בסיס אלו, המשרד אינו מגביל בשלב זה פתרונות מוצעים.</w:t>
            </w:r>
          </w:p>
        </w:tc>
      </w:tr>
      <w:tr w:rsidR="00AC7E4E" w:rsidRPr="007873F5" w14:paraId="50827A12" w14:textId="77777777" w:rsidTr="009A7FF7">
        <w:trPr>
          <w:trHeight w:val="1191"/>
          <w:tblHeader/>
        </w:trPr>
        <w:tc>
          <w:tcPr>
            <w:tcW w:w="0" w:type="auto"/>
            <w:shd w:val="clear" w:color="auto" w:fill="auto"/>
            <w:hideMark/>
          </w:tcPr>
          <w:p w14:paraId="60353F9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5869</w:t>
            </w:r>
          </w:p>
        </w:tc>
        <w:tc>
          <w:tcPr>
            <w:tcW w:w="0" w:type="auto"/>
            <w:shd w:val="clear" w:color="auto" w:fill="auto"/>
            <w:hideMark/>
          </w:tcPr>
          <w:p w14:paraId="75D67746" w14:textId="77777777" w:rsidR="00AC7E4E" w:rsidRPr="007873F5" w:rsidRDefault="00AC7E4E" w:rsidP="00AC7E4E">
            <w:pPr>
              <w:spacing w:after="0" w:line="276" w:lineRule="auto"/>
              <w:rPr>
                <w:rFonts w:ascii="David" w:eastAsia="Times New Roman" w:hAnsi="David" w:cs="David"/>
                <w:sz w:val="24"/>
                <w:szCs w:val="24"/>
              </w:rPr>
            </w:pPr>
            <w:hyperlink r:id="rId65" w:history="1">
              <w:r w:rsidRPr="007873F5">
                <w:rPr>
                  <w:rFonts w:ascii="David" w:eastAsia="Times New Roman" w:hAnsi="David" w:cs="David"/>
                  <w:sz w:val="24"/>
                  <w:szCs w:val="24"/>
                </w:rPr>
                <w:t xml:space="preserve">9. </w:t>
              </w:r>
              <w:r w:rsidRPr="007873F5">
                <w:rPr>
                  <w:rFonts w:ascii="David" w:eastAsia="Times New Roman" w:hAnsi="David" w:cs="David"/>
                  <w:sz w:val="24"/>
                  <w:szCs w:val="24"/>
                  <w:rtl/>
                </w:rPr>
                <w:t>האם בעקבות ה</w:t>
              </w:r>
              <w:r w:rsidRPr="007873F5">
                <w:rPr>
                  <w:rFonts w:ascii="David" w:eastAsia="Times New Roman" w:hAnsi="David" w:cs="David"/>
                  <w:sz w:val="24"/>
                  <w:szCs w:val="24"/>
                </w:rPr>
                <w:t xml:space="preserve">-RFI </w:t>
              </w:r>
              <w:r w:rsidRPr="007873F5">
                <w:rPr>
                  <w:rFonts w:ascii="David" w:eastAsia="Times New Roman" w:hAnsi="David" w:cs="David"/>
                  <w:sz w:val="24"/>
                  <w:szCs w:val="24"/>
                  <w:rtl/>
                </w:rPr>
                <w:t>ייבחרו ארבעה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גופים או ארבע הצעות שימשיכו לשלב הפיילוט</w:t>
              </w:r>
              <w:r w:rsidRPr="007873F5">
                <w:rPr>
                  <w:rFonts w:ascii="David" w:eastAsia="Times New Roman" w:hAnsi="David" w:cs="David"/>
                  <w:sz w:val="24"/>
                  <w:szCs w:val="24"/>
                </w:rPr>
                <w:t xml:space="preserve"> ?</w:t>
              </w:r>
            </w:hyperlink>
          </w:p>
        </w:tc>
        <w:tc>
          <w:tcPr>
            <w:tcW w:w="0" w:type="auto"/>
            <w:shd w:val="clear" w:color="auto" w:fill="auto"/>
            <w:hideMark/>
          </w:tcPr>
          <w:p w14:paraId="3FAAA154"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0FFBF8BF"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אנא פנה לנוסח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המתייחס לשאלה זו</w:t>
            </w:r>
          </w:p>
        </w:tc>
      </w:tr>
      <w:tr w:rsidR="00AC7E4E" w:rsidRPr="007873F5" w14:paraId="54E03D9C" w14:textId="77777777" w:rsidTr="009A7FF7">
        <w:trPr>
          <w:trHeight w:val="1191"/>
          <w:tblHeader/>
        </w:trPr>
        <w:tc>
          <w:tcPr>
            <w:tcW w:w="0" w:type="auto"/>
            <w:shd w:val="clear" w:color="auto" w:fill="auto"/>
            <w:hideMark/>
          </w:tcPr>
          <w:p w14:paraId="3891F7B4"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5868</w:t>
            </w:r>
          </w:p>
        </w:tc>
        <w:tc>
          <w:tcPr>
            <w:tcW w:w="0" w:type="auto"/>
            <w:shd w:val="clear" w:color="auto" w:fill="auto"/>
            <w:hideMark/>
          </w:tcPr>
          <w:p w14:paraId="52D89532" w14:textId="77777777" w:rsidR="00AC7E4E" w:rsidRPr="007873F5" w:rsidRDefault="00AC7E4E" w:rsidP="00AC7E4E">
            <w:pPr>
              <w:spacing w:after="0" w:line="276" w:lineRule="auto"/>
              <w:rPr>
                <w:rFonts w:ascii="David" w:eastAsia="Times New Roman" w:hAnsi="David" w:cs="David"/>
                <w:sz w:val="24"/>
                <w:szCs w:val="24"/>
              </w:rPr>
            </w:pPr>
            <w:hyperlink r:id="rId66" w:history="1">
              <w:r w:rsidRPr="007873F5">
                <w:rPr>
                  <w:rFonts w:ascii="David" w:eastAsia="Times New Roman" w:hAnsi="David" w:cs="David"/>
                  <w:sz w:val="24"/>
                  <w:szCs w:val="24"/>
                </w:rPr>
                <w:t xml:space="preserve">8. </w:t>
              </w:r>
              <w:r w:rsidRPr="007873F5">
                <w:rPr>
                  <w:rFonts w:ascii="David" w:eastAsia="Times New Roman" w:hAnsi="David" w:cs="David"/>
                  <w:sz w:val="24"/>
                  <w:szCs w:val="24"/>
                  <w:rtl/>
                </w:rPr>
                <w:t>האם ה</w:t>
              </w:r>
              <w:r w:rsidRPr="007873F5">
                <w:rPr>
                  <w:rFonts w:ascii="David" w:eastAsia="Times New Roman" w:hAnsi="David" w:cs="David"/>
                  <w:sz w:val="24"/>
                  <w:szCs w:val="24"/>
                </w:rPr>
                <w:t xml:space="preserve">-RFI </w:t>
              </w:r>
              <w:r w:rsidRPr="007873F5">
                <w:rPr>
                  <w:rFonts w:ascii="David" w:eastAsia="Times New Roman" w:hAnsi="David" w:cs="David"/>
                  <w:sz w:val="24"/>
                  <w:szCs w:val="24"/>
                  <w:rtl/>
                </w:rPr>
                <w:t>יכול להיות מוגש רק</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על ידי גוף אחד</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והוא זה שיעסיק בהמשך קבלני משנה</w:t>
              </w:r>
              <w:r w:rsidRPr="007873F5">
                <w:rPr>
                  <w:rFonts w:ascii="David" w:eastAsia="Times New Roman" w:hAnsi="David" w:cs="David"/>
                  <w:sz w:val="24"/>
                  <w:szCs w:val="24"/>
                </w:rPr>
                <w:t>?</w:t>
              </w:r>
            </w:hyperlink>
          </w:p>
        </w:tc>
        <w:tc>
          <w:tcPr>
            <w:tcW w:w="0" w:type="auto"/>
            <w:shd w:val="clear" w:color="auto" w:fill="auto"/>
            <w:hideMark/>
          </w:tcPr>
          <w:p w14:paraId="59E09314"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17774008"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ניתן להגיש את ההצעה כשיתוף פעולה בין גופים, אולם נדרש שההצעה תוגש בשם מציע אחד מולו יתנהל המשרד בשלב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ובשלב הפיילוט.</w:t>
            </w:r>
          </w:p>
        </w:tc>
      </w:tr>
      <w:tr w:rsidR="00AC7E4E" w:rsidRPr="007873F5" w14:paraId="31807ABB" w14:textId="77777777" w:rsidTr="009A7FF7">
        <w:trPr>
          <w:trHeight w:val="1191"/>
          <w:tblHeader/>
        </w:trPr>
        <w:tc>
          <w:tcPr>
            <w:tcW w:w="0" w:type="auto"/>
            <w:shd w:val="clear" w:color="auto" w:fill="auto"/>
            <w:hideMark/>
          </w:tcPr>
          <w:p w14:paraId="39A8672F"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5867</w:t>
            </w:r>
          </w:p>
        </w:tc>
        <w:tc>
          <w:tcPr>
            <w:tcW w:w="0" w:type="auto"/>
            <w:shd w:val="clear" w:color="auto" w:fill="auto"/>
            <w:hideMark/>
          </w:tcPr>
          <w:p w14:paraId="0C8B43EE" w14:textId="77777777" w:rsidR="00AC7E4E" w:rsidRPr="007873F5" w:rsidRDefault="00AC7E4E" w:rsidP="00AC7E4E">
            <w:pPr>
              <w:spacing w:after="0" w:line="276" w:lineRule="auto"/>
              <w:rPr>
                <w:rFonts w:ascii="David" w:eastAsia="Times New Roman" w:hAnsi="David" w:cs="David"/>
                <w:sz w:val="24"/>
                <w:szCs w:val="24"/>
              </w:rPr>
            </w:pPr>
            <w:hyperlink r:id="rId67" w:history="1">
              <w:r w:rsidRPr="007873F5">
                <w:rPr>
                  <w:rFonts w:ascii="David" w:eastAsia="Times New Roman" w:hAnsi="David" w:cs="David"/>
                  <w:sz w:val="24"/>
                  <w:szCs w:val="24"/>
                </w:rPr>
                <w:t xml:space="preserve">7. </w:t>
              </w:r>
              <w:r w:rsidRPr="007873F5">
                <w:rPr>
                  <w:rFonts w:ascii="David" w:eastAsia="Times New Roman" w:hAnsi="David" w:cs="David"/>
                  <w:sz w:val="24"/>
                  <w:szCs w:val="24"/>
                  <w:rtl/>
                </w:rPr>
                <w:t>האם ניתן</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להגיש את ה</w:t>
              </w:r>
              <w:r w:rsidRPr="007873F5">
                <w:rPr>
                  <w:rFonts w:ascii="David" w:eastAsia="Times New Roman" w:hAnsi="David" w:cs="David"/>
                  <w:sz w:val="24"/>
                  <w:szCs w:val="24"/>
                </w:rPr>
                <w:t xml:space="preserve">-RFI </w:t>
              </w:r>
              <w:r w:rsidRPr="007873F5">
                <w:rPr>
                  <w:rFonts w:ascii="David" w:eastAsia="Times New Roman" w:hAnsi="David" w:cs="David"/>
                  <w:sz w:val="24"/>
                  <w:szCs w:val="24"/>
                  <w:rtl/>
                </w:rPr>
                <w:t>בשילוב כוחות בין גופים שונים</w:t>
              </w:r>
              <w:r w:rsidRPr="007873F5">
                <w:rPr>
                  <w:rFonts w:ascii="David" w:eastAsia="Times New Roman" w:hAnsi="David" w:cs="David"/>
                  <w:sz w:val="24"/>
                  <w:szCs w:val="24"/>
                </w:rPr>
                <w:t>?</w:t>
              </w:r>
            </w:hyperlink>
          </w:p>
        </w:tc>
        <w:tc>
          <w:tcPr>
            <w:tcW w:w="0" w:type="auto"/>
            <w:shd w:val="clear" w:color="auto" w:fill="auto"/>
            <w:hideMark/>
          </w:tcPr>
          <w:p w14:paraId="55B9AA5F"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4EC9DF18"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ניתן להגיש את ההצעה כשיתוף פעולה בין גופים, אולם נדרש שההצעה תוגש בשם מציע אחד מולו יתנהל המשרד בשלב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ובשלב הפיילוט.</w:t>
            </w:r>
          </w:p>
        </w:tc>
      </w:tr>
      <w:tr w:rsidR="00AC7E4E" w:rsidRPr="007873F5" w14:paraId="415FD6F0" w14:textId="77777777" w:rsidTr="009A7FF7">
        <w:trPr>
          <w:trHeight w:val="1191"/>
          <w:tblHeader/>
        </w:trPr>
        <w:tc>
          <w:tcPr>
            <w:tcW w:w="0" w:type="auto"/>
            <w:shd w:val="clear" w:color="auto" w:fill="auto"/>
            <w:hideMark/>
          </w:tcPr>
          <w:p w14:paraId="28F117B3"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5866</w:t>
            </w:r>
          </w:p>
        </w:tc>
        <w:tc>
          <w:tcPr>
            <w:tcW w:w="0" w:type="auto"/>
            <w:shd w:val="clear" w:color="auto" w:fill="auto"/>
            <w:hideMark/>
          </w:tcPr>
          <w:p w14:paraId="4426F79B" w14:textId="77777777" w:rsidR="00AC7E4E" w:rsidRPr="007873F5" w:rsidRDefault="00AC7E4E" w:rsidP="00AC7E4E">
            <w:pPr>
              <w:spacing w:after="0" w:line="276" w:lineRule="auto"/>
              <w:rPr>
                <w:rFonts w:ascii="David" w:eastAsia="Times New Roman" w:hAnsi="David" w:cs="David"/>
                <w:sz w:val="24"/>
                <w:szCs w:val="24"/>
              </w:rPr>
            </w:pPr>
            <w:hyperlink r:id="rId68" w:history="1">
              <w:r w:rsidRPr="007873F5">
                <w:rPr>
                  <w:rFonts w:ascii="David" w:eastAsia="Times New Roman" w:hAnsi="David" w:cs="David"/>
                  <w:sz w:val="24"/>
                  <w:szCs w:val="24"/>
                </w:rPr>
                <w:t xml:space="preserve">6. </w:t>
              </w:r>
              <w:r w:rsidRPr="007873F5">
                <w:rPr>
                  <w:rFonts w:ascii="David" w:eastAsia="Times New Roman" w:hAnsi="David" w:cs="David"/>
                  <w:sz w:val="24"/>
                  <w:szCs w:val="24"/>
                  <w:rtl/>
                </w:rPr>
                <w:t>מה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והאם יש היקף הפעילות השנתית מצופה/ נדרש שיהיה לגופים המגישים את ההצעה? (עסקית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ו/או מספר מוסדות פעילים</w:t>
              </w:r>
              <w:r w:rsidRPr="007873F5">
                <w:rPr>
                  <w:rFonts w:ascii="David" w:eastAsia="Times New Roman" w:hAnsi="David" w:cs="David"/>
                  <w:sz w:val="24"/>
                  <w:szCs w:val="24"/>
                </w:rPr>
                <w:t>) ?</w:t>
              </w:r>
            </w:hyperlink>
          </w:p>
        </w:tc>
        <w:tc>
          <w:tcPr>
            <w:tcW w:w="0" w:type="auto"/>
            <w:shd w:val="clear" w:color="auto" w:fill="auto"/>
            <w:hideMark/>
          </w:tcPr>
          <w:p w14:paraId="25F5DD63"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643ADDE7"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אין בשלב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תנאי מינימום המתייחס לשאלה זו</w:t>
            </w:r>
          </w:p>
        </w:tc>
      </w:tr>
      <w:tr w:rsidR="00AC7E4E" w:rsidRPr="007873F5" w14:paraId="30A93CEA" w14:textId="77777777" w:rsidTr="009A7FF7">
        <w:trPr>
          <w:trHeight w:val="1191"/>
          <w:tblHeader/>
        </w:trPr>
        <w:tc>
          <w:tcPr>
            <w:tcW w:w="0" w:type="auto"/>
            <w:shd w:val="clear" w:color="auto" w:fill="auto"/>
            <w:hideMark/>
          </w:tcPr>
          <w:p w14:paraId="14C57DDF"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5865</w:t>
            </w:r>
          </w:p>
        </w:tc>
        <w:tc>
          <w:tcPr>
            <w:tcW w:w="0" w:type="auto"/>
            <w:shd w:val="clear" w:color="auto" w:fill="auto"/>
            <w:hideMark/>
          </w:tcPr>
          <w:p w14:paraId="777A8ED4" w14:textId="77777777" w:rsidR="00AC7E4E" w:rsidRPr="007873F5" w:rsidRDefault="00AC7E4E" w:rsidP="00AC7E4E">
            <w:pPr>
              <w:spacing w:after="0" w:line="276" w:lineRule="auto"/>
              <w:rPr>
                <w:rFonts w:ascii="David" w:eastAsia="Times New Roman" w:hAnsi="David" w:cs="David"/>
                <w:sz w:val="24"/>
                <w:szCs w:val="24"/>
              </w:rPr>
            </w:pPr>
            <w:hyperlink r:id="rId69" w:history="1">
              <w:r w:rsidRPr="007873F5">
                <w:rPr>
                  <w:rFonts w:ascii="David" w:eastAsia="Times New Roman" w:hAnsi="David" w:cs="David"/>
                  <w:sz w:val="24"/>
                  <w:szCs w:val="24"/>
                </w:rPr>
                <w:t xml:space="preserve">5. </w:t>
              </w:r>
              <w:r w:rsidRPr="007873F5">
                <w:rPr>
                  <w:rFonts w:ascii="David" w:eastAsia="Times New Roman" w:hAnsi="David" w:cs="David"/>
                  <w:sz w:val="24"/>
                  <w:szCs w:val="24"/>
                  <w:rtl/>
                </w:rPr>
                <w:t>האם יש העדפה / המלצה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שההצעה תוגש על ידי יותר משני גופים? האם ניתן לצרף בהמשך גופים</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לגוף שנבחר ל</w:t>
              </w:r>
              <w:r w:rsidRPr="007873F5">
                <w:rPr>
                  <w:rFonts w:ascii="David" w:eastAsia="Times New Roman" w:hAnsi="David" w:cs="David"/>
                  <w:sz w:val="24"/>
                  <w:szCs w:val="24"/>
                </w:rPr>
                <w:t xml:space="preserve"> - RFI ?</w:t>
              </w:r>
            </w:hyperlink>
          </w:p>
        </w:tc>
        <w:tc>
          <w:tcPr>
            <w:tcW w:w="0" w:type="auto"/>
            <w:shd w:val="clear" w:color="auto" w:fill="auto"/>
            <w:hideMark/>
          </w:tcPr>
          <w:p w14:paraId="33C64B69"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5947C04D"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אין העדפה או המלצה ביחס לשאלה זו. ניתן לצרף בהמשך גופים נוספים, כפי שרשום במסמכי ה-</w:t>
            </w:r>
            <w:r w:rsidRPr="007873F5">
              <w:rPr>
                <w:rFonts w:ascii="David" w:eastAsia="Times New Roman" w:hAnsi="David" w:cs="David"/>
                <w:sz w:val="24"/>
                <w:szCs w:val="24"/>
              </w:rPr>
              <w:t>RFI</w:t>
            </w:r>
            <w:r w:rsidRPr="007873F5">
              <w:rPr>
                <w:rFonts w:ascii="David" w:eastAsia="Times New Roman" w:hAnsi="David" w:cs="David"/>
                <w:sz w:val="24"/>
                <w:szCs w:val="24"/>
                <w:rtl/>
              </w:rPr>
              <w:t>, אולם נדרש שההצעה תוגש בשם מציע אחד מולו יתנהל המשרד בשלב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ובשלב הפיילוט.</w:t>
            </w:r>
          </w:p>
        </w:tc>
      </w:tr>
      <w:tr w:rsidR="00AC7E4E" w:rsidRPr="007873F5" w14:paraId="0570789A" w14:textId="77777777" w:rsidTr="009A7FF7">
        <w:trPr>
          <w:trHeight w:val="1191"/>
          <w:tblHeader/>
        </w:trPr>
        <w:tc>
          <w:tcPr>
            <w:tcW w:w="0" w:type="auto"/>
            <w:shd w:val="clear" w:color="auto" w:fill="auto"/>
            <w:hideMark/>
          </w:tcPr>
          <w:p w14:paraId="6792A8E8"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5873</w:t>
            </w:r>
          </w:p>
        </w:tc>
        <w:tc>
          <w:tcPr>
            <w:tcW w:w="0" w:type="auto"/>
            <w:shd w:val="clear" w:color="auto" w:fill="auto"/>
            <w:hideMark/>
          </w:tcPr>
          <w:p w14:paraId="0066CC90" w14:textId="77777777" w:rsidR="00AC7E4E" w:rsidRPr="007873F5" w:rsidRDefault="00AC7E4E" w:rsidP="00AC7E4E">
            <w:pPr>
              <w:spacing w:after="0" w:line="276" w:lineRule="auto"/>
              <w:rPr>
                <w:rFonts w:ascii="David" w:eastAsia="Times New Roman" w:hAnsi="David" w:cs="David"/>
                <w:sz w:val="24"/>
                <w:szCs w:val="24"/>
              </w:rPr>
            </w:pPr>
            <w:hyperlink r:id="rId70" w:history="1">
              <w:r w:rsidRPr="007873F5">
                <w:rPr>
                  <w:rFonts w:ascii="David" w:eastAsia="Times New Roman" w:hAnsi="David" w:cs="David"/>
                  <w:sz w:val="24"/>
                  <w:szCs w:val="24"/>
                </w:rPr>
                <w:t xml:space="preserve">13. </w:t>
              </w:r>
              <w:r w:rsidRPr="007873F5">
                <w:rPr>
                  <w:rFonts w:ascii="David" w:eastAsia="Times New Roman" w:hAnsi="David" w:cs="David"/>
                  <w:sz w:val="24"/>
                  <w:szCs w:val="24"/>
                  <w:rtl/>
                </w:rPr>
                <w:t>האם לחברה שהתשתית שלה רצה על</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נימבוס או על תשתית ענן אחרת יש יתרון</w:t>
              </w:r>
              <w:r w:rsidRPr="007873F5">
                <w:rPr>
                  <w:rFonts w:ascii="David" w:eastAsia="Times New Roman" w:hAnsi="David" w:cs="David"/>
                  <w:sz w:val="24"/>
                  <w:szCs w:val="24"/>
                </w:rPr>
                <w:t>?</w:t>
              </w:r>
            </w:hyperlink>
          </w:p>
        </w:tc>
        <w:tc>
          <w:tcPr>
            <w:tcW w:w="0" w:type="auto"/>
            <w:shd w:val="clear" w:color="auto" w:fill="auto"/>
            <w:hideMark/>
          </w:tcPr>
          <w:p w14:paraId="02C26298"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764D101F"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כפי שמופיע ב-</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על התשתית לשבת על ענן ממשלתי.</w:t>
            </w:r>
          </w:p>
        </w:tc>
      </w:tr>
      <w:tr w:rsidR="00AC7E4E" w:rsidRPr="007873F5" w14:paraId="3A3B6193" w14:textId="77777777" w:rsidTr="009A7FF7">
        <w:trPr>
          <w:trHeight w:val="1191"/>
          <w:tblHeader/>
        </w:trPr>
        <w:tc>
          <w:tcPr>
            <w:tcW w:w="0" w:type="auto"/>
            <w:shd w:val="clear" w:color="auto" w:fill="auto"/>
            <w:hideMark/>
          </w:tcPr>
          <w:p w14:paraId="46CF6F9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5872</w:t>
            </w:r>
          </w:p>
        </w:tc>
        <w:tc>
          <w:tcPr>
            <w:tcW w:w="0" w:type="auto"/>
            <w:shd w:val="clear" w:color="auto" w:fill="auto"/>
            <w:hideMark/>
          </w:tcPr>
          <w:p w14:paraId="1EF967F9" w14:textId="77777777" w:rsidR="00AC7E4E" w:rsidRPr="007873F5" w:rsidRDefault="00AC7E4E" w:rsidP="00AC7E4E">
            <w:pPr>
              <w:spacing w:after="0" w:line="276" w:lineRule="auto"/>
              <w:rPr>
                <w:rFonts w:ascii="David" w:eastAsia="Times New Roman" w:hAnsi="David" w:cs="David"/>
                <w:sz w:val="24"/>
                <w:szCs w:val="24"/>
              </w:rPr>
            </w:pPr>
            <w:hyperlink r:id="rId71" w:history="1">
              <w:r w:rsidRPr="007873F5">
                <w:rPr>
                  <w:rFonts w:ascii="David" w:eastAsia="Times New Roman" w:hAnsi="David" w:cs="David"/>
                  <w:sz w:val="24"/>
                  <w:szCs w:val="24"/>
                </w:rPr>
                <w:t xml:space="preserve">12. </w:t>
              </w:r>
              <w:r w:rsidRPr="007873F5">
                <w:rPr>
                  <w:rFonts w:ascii="David" w:eastAsia="Times New Roman" w:hAnsi="David" w:cs="David"/>
                  <w:sz w:val="24"/>
                  <w:szCs w:val="24"/>
                  <w:rtl/>
                </w:rPr>
                <w:t>האם יש הערכה לעמידה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בקריטריונים מסוימים עתידיים במכרז האמיתי? (לדוגמה, דרישה לפלטפורמה ספציפית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כמו מיקרוסופט</w:t>
              </w:r>
              <w:r w:rsidRPr="007873F5">
                <w:rPr>
                  <w:rFonts w:ascii="David" w:eastAsia="Times New Roman" w:hAnsi="David" w:cs="David"/>
                  <w:sz w:val="24"/>
                  <w:szCs w:val="24"/>
                </w:rPr>
                <w:t>)</w:t>
              </w:r>
            </w:hyperlink>
          </w:p>
        </w:tc>
        <w:tc>
          <w:tcPr>
            <w:tcW w:w="0" w:type="auto"/>
            <w:shd w:val="clear" w:color="auto" w:fill="auto"/>
            <w:hideMark/>
          </w:tcPr>
          <w:p w14:paraId="61168D0D"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392E2482"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כיום אין דרישה או כוונה להעדפה לפלטפורמה ספציפית. ככל שיוחלט על כך, הדבר יוגדר במפורש במסגרת הליך מכרזי עתידי</w:t>
            </w:r>
          </w:p>
        </w:tc>
      </w:tr>
      <w:tr w:rsidR="00AC7E4E" w:rsidRPr="007873F5" w14:paraId="5A20932C" w14:textId="77777777" w:rsidTr="009A7FF7">
        <w:trPr>
          <w:trHeight w:val="1191"/>
          <w:tblHeader/>
        </w:trPr>
        <w:tc>
          <w:tcPr>
            <w:tcW w:w="0" w:type="auto"/>
            <w:shd w:val="clear" w:color="auto" w:fill="auto"/>
            <w:hideMark/>
          </w:tcPr>
          <w:p w14:paraId="131B0FC9"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5871</w:t>
            </w:r>
          </w:p>
        </w:tc>
        <w:tc>
          <w:tcPr>
            <w:tcW w:w="0" w:type="auto"/>
            <w:shd w:val="clear" w:color="auto" w:fill="auto"/>
            <w:hideMark/>
          </w:tcPr>
          <w:p w14:paraId="10393B29" w14:textId="77777777" w:rsidR="00AC7E4E" w:rsidRPr="007873F5" w:rsidRDefault="00AC7E4E" w:rsidP="00AC7E4E">
            <w:pPr>
              <w:spacing w:after="0" w:line="276" w:lineRule="auto"/>
              <w:rPr>
                <w:rFonts w:ascii="David" w:eastAsia="Times New Roman" w:hAnsi="David" w:cs="David"/>
                <w:sz w:val="24"/>
                <w:szCs w:val="24"/>
              </w:rPr>
            </w:pPr>
            <w:hyperlink r:id="rId72" w:history="1">
              <w:r w:rsidRPr="007873F5">
                <w:rPr>
                  <w:rFonts w:ascii="David" w:eastAsia="Times New Roman" w:hAnsi="David" w:cs="David"/>
                  <w:sz w:val="24"/>
                  <w:szCs w:val="24"/>
                </w:rPr>
                <w:t xml:space="preserve">11. </w:t>
              </w:r>
              <w:r w:rsidRPr="007873F5">
                <w:rPr>
                  <w:rFonts w:ascii="David" w:eastAsia="Times New Roman" w:hAnsi="David" w:cs="David"/>
                  <w:sz w:val="24"/>
                  <w:szCs w:val="24"/>
                  <w:rtl/>
                </w:rPr>
                <w:t>במסגרת הפתרונות שיוצעו</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במידה ויש רעיונות ייחודיים (שאינם פטנט רשום), איך המשרד יבטיח הגנה על ה</w:t>
              </w:r>
              <w:r w:rsidRPr="007873F5">
                <w:rPr>
                  <w:rFonts w:ascii="David" w:eastAsia="Times New Roman" w:hAnsi="David" w:cs="David"/>
                  <w:sz w:val="24"/>
                  <w:szCs w:val="24"/>
                </w:rPr>
                <w:t xml:space="preserve">-IP </w:t>
              </w:r>
              <w:r w:rsidRPr="007873F5">
                <w:rPr>
                  <w:rFonts w:ascii="David" w:eastAsia="Times New Roman" w:hAnsi="David" w:cs="David"/>
                  <w:sz w:val="24"/>
                  <w:szCs w:val="24"/>
                  <w:rtl/>
                </w:rPr>
                <w:t>של</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המציעים</w:t>
              </w:r>
              <w:r w:rsidRPr="007873F5">
                <w:rPr>
                  <w:rFonts w:ascii="David" w:eastAsia="Times New Roman" w:hAnsi="David" w:cs="David"/>
                  <w:sz w:val="24"/>
                  <w:szCs w:val="24"/>
                </w:rPr>
                <w:t>?</w:t>
              </w:r>
            </w:hyperlink>
          </w:p>
        </w:tc>
        <w:tc>
          <w:tcPr>
            <w:tcW w:w="0" w:type="auto"/>
            <w:shd w:val="clear" w:color="auto" w:fill="auto"/>
            <w:hideMark/>
          </w:tcPr>
          <w:p w14:paraId="7E9F3CA7"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3DE6CBAD"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מכבד את זכויות הקניין הרוחני של המציעים. אין חובה לחשוף סודות מסחריים או רכיבים מוגנים ב-</w:t>
            </w:r>
            <w:r w:rsidRPr="007873F5">
              <w:rPr>
                <w:rFonts w:ascii="David" w:eastAsia="Times New Roman" w:hAnsi="David" w:cs="David"/>
                <w:sz w:val="24"/>
                <w:szCs w:val="24"/>
              </w:rPr>
              <w:t>RFI</w:t>
            </w:r>
            <w:r w:rsidRPr="007873F5">
              <w:rPr>
                <w:rFonts w:ascii="David" w:eastAsia="Times New Roman" w:hAnsi="David" w:cs="David"/>
                <w:sz w:val="24"/>
                <w:szCs w:val="24"/>
                <w:rtl/>
              </w:rPr>
              <w:t>. ככל שיועלו רעיונות חדשניים, יישמרו במסגרת כללי חיסיון והגנה הקבועים בדין.</w:t>
            </w:r>
          </w:p>
        </w:tc>
      </w:tr>
      <w:tr w:rsidR="00AC7E4E" w:rsidRPr="007873F5" w14:paraId="252C041A" w14:textId="77777777" w:rsidTr="009A7FF7">
        <w:trPr>
          <w:trHeight w:val="1191"/>
          <w:tblHeader/>
        </w:trPr>
        <w:tc>
          <w:tcPr>
            <w:tcW w:w="0" w:type="auto"/>
            <w:shd w:val="clear" w:color="auto" w:fill="auto"/>
            <w:hideMark/>
          </w:tcPr>
          <w:p w14:paraId="2EBAEB5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5870</w:t>
            </w:r>
          </w:p>
        </w:tc>
        <w:tc>
          <w:tcPr>
            <w:tcW w:w="0" w:type="auto"/>
            <w:shd w:val="clear" w:color="auto" w:fill="auto"/>
            <w:hideMark/>
          </w:tcPr>
          <w:p w14:paraId="53E2E861" w14:textId="77777777" w:rsidR="00AC7E4E" w:rsidRPr="007873F5" w:rsidRDefault="00AC7E4E" w:rsidP="00AC7E4E">
            <w:pPr>
              <w:spacing w:after="0" w:line="276" w:lineRule="auto"/>
              <w:rPr>
                <w:rFonts w:ascii="David" w:eastAsia="Times New Roman" w:hAnsi="David" w:cs="David"/>
                <w:sz w:val="24"/>
                <w:szCs w:val="24"/>
              </w:rPr>
            </w:pPr>
            <w:hyperlink r:id="rId73" w:history="1">
              <w:r w:rsidRPr="007873F5">
                <w:rPr>
                  <w:rFonts w:ascii="David" w:eastAsia="Times New Roman" w:hAnsi="David" w:cs="David"/>
                  <w:sz w:val="24"/>
                  <w:szCs w:val="24"/>
                </w:rPr>
                <w:t xml:space="preserve">10. </w:t>
              </w:r>
              <w:r w:rsidRPr="007873F5">
                <w:rPr>
                  <w:rFonts w:ascii="David" w:eastAsia="Times New Roman" w:hAnsi="David" w:cs="David"/>
                  <w:sz w:val="24"/>
                  <w:szCs w:val="24"/>
                  <w:rtl/>
                </w:rPr>
                <w:t>האם בשלב המכרז יהיה יתרון</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למי שיגיש עכשיו</w:t>
              </w:r>
              <w:r w:rsidRPr="007873F5">
                <w:rPr>
                  <w:rFonts w:ascii="David" w:eastAsia="Times New Roman" w:hAnsi="David" w:cs="David"/>
                  <w:sz w:val="24"/>
                  <w:szCs w:val="24"/>
                </w:rPr>
                <w:t xml:space="preserve"> RFI ?</w:t>
              </w:r>
            </w:hyperlink>
          </w:p>
        </w:tc>
        <w:tc>
          <w:tcPr>
            <w:tcW w:w="0" w:type="auto"/>
            <w:shd w:val="clear" w:color="auto" w:fill="auto"/>
            <w:hideMark/>
          </w:tcPr>
          <w:p w14:paraId="42F9BC89"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01C2B1CF"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הגשת מענה ל-</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אינה מקנה יתרון בשלב המכרז ואינה תנאי להשתתפות בו. כל גוף יוכל להתמודד בתנאים שייקבעו בהליך המכרזי הפומבי שיפורסם.</w:t>
            </w:r>
          </w:p>
        </w:tc>
      </w:tr>
      <w:tr w:rsidR="00AC7E4E" w:rsidRPr="007873F5" w14:paraId="67FEF374" w14:textId="77777777" w:rsidTr="009A7FF7">
        <w:trPr>
          <w:trHeight w:val="1191"/>
          <w:tblHeader/>
        </w:trPr>
        <w:tc>
          <w:tcPr>
            <w:tcW w:w="0" w:type="auto"/>
            <w:shd w:val="clear" w:color="auto" w:fill="auto"/>
            <w:hideMark/>
          </w:tcPr>
          <w:p w14:paraId="24A6323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5879</w:t>
            </w:r>
          </w:p>
        </w:tc>
        <w:tc>
          <w:tcPr>
            <w:tcW w:w="0" w:type="auto"/>
            <w:shd w:val="clear" w:color="auto" w:fill="auto"/>
            <w:hideMark/>
          </w:tcPr>
          <w:p w14:paraId="16E22202" w14:textId="77777777" w:rsidR="00AC7E4E" w:rsidRPr="007873F5" w:rsidRDefault="00AC7E4E" w:rsidP="00AC7E4E">
            <w:pPr>
              <w:spacing w:after="0" w:line="276" w:lineRule="auto"/>
              <w:rPr>
                <w:rFonts w:ascii="David" w:eastAsia="Times New Roman" w:hAnsi="David" w:cs="David"/>
                <w:sz w:val="24"/>
                <w:szCs w:val="24"/>
              </w:rPr>
            </w:pPr>
            <w:hyperlink r:id="rId74" w:history="1">
              <w:r w:rsidRPr="007873F5">
                <w:rPr>
                  <w:rFonts w:ascii="David" w:eastAsia="Times New Roman" w:hAnsi="David" w:cs="David"/>
                  <w:sz w:val="24"/>
                  <w:szCs w:val="24"/>
                </w:rPr>
                <w:t xml:space="preserve">19. </w:t>
              </w:r>
              <w:r w:rsidRPr="007873F5">
                <w:rPr>
                  <w:rFonts w:ascii="David" w:eastAsia="Times New Roman" w:hAnsi="David" w:cs="David"/>
                  <w:sz w:val="24"/>
                  <w:szCs w:val="24"/>
                  <w:rtl/>
                </w:rPr>
                <w:t>מהו היקף הפעילות המצופה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מהחברות המגישות (לדוגמה, היקף כספי שנתי, מספר בתי ספר שעובדים איתם)</w:t>
              </w:r>
              <w:r w:rsidRPr="007873F5">
                <w:rPr>
                  <w:rFonts w:ascii="David" w:eastAsia="Times New Roman" w:hAnsi="David" w:cs="David"/>
                  <w:sz w:val="24"/>
                  <w:szCs w:val="24"/>
                </w:rPr>
                <w:t>?</w:t>
              </w:r>
            </w:hyperlink>
          </w:p>
        </w:tc>
        <w:tc>
          <w:tcPr>
            <w:tcW w:w="0" w:type="auto"/>
            <w:shd w:val="clear" w:color="auto" w:fill="auto"/>
            <w:hideMark/>
          </w:tcPr>
          <w:p w14:paraId="7C3F6404"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26ECDD9F"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 xml:space="preserve">בשלב זה אין דרישות סף בנוגע להיקף פעילות קודם של החברות המציעות. </w:t>
            </w:r>
          </w:p>
        </w:tc>
      </w:tr>
      <w:tr w:rsidR="00AC7E4E" w:rsidRPr="007873F5" w14:paraId="37645F95" w14:textId="77777777" w:rsidTr="009A7FF7">
        <w:trPr>
          <w:trHeight w:val="1191"/>
          <w:tblHeader/>
        </w:trPr>
        <w:tc>
          <w:tcPr>
            <w:tcW w:w="0" w:type="auto"/>
            <w:shd w:val="clear" w:color="auto" w:fill="auto"/>
            <w:hideMark/>
          </w:tcPr>
          <w:p w14:paraId="3ACE890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5878</w:t>
            </w:r>
          </w:p>
        </w:tc>
        <w:tc>
          <w:tcPr>
            <w:tcW w:w="0" w:type="auto"/>
            <w:shd w:val="clear" w:color="auto" w:fill="auto"/>
            <w:hideMark/>
          </w:tcPr>
          <w:p w14:paraId="206C7E62" w14:textId="77777777" w:rsidR="00AC7E4E" w:rsidRPr="007873F5" w:rsidRDefault="00AC7E4E" w:rsidP="00AC7E4E">
            <w:pPr>
              <w:spacing w:after="0" w:line="276" w:lineRule="auto"/>
              <w:rPr>
                <w:rFonts w:ascii="David" w:eastAsia="Times New Roman" w:hAnsi="David" w:cs="David"/>
                <w:sz w:val="24"/>
                <w:szCs w:val="24"/>
              </w:rPr>
            </w:pPr>
            <w:hyperlink r:id="rId75" w:history="1">
              <w:r w:rsidRPr="007873F5">
                <w:rPr>
                  <w:rFonts w:ascii="David" w:eastAsia="Times New Roman" w:hAnsi="David" w:cs="David"/>
                  <w:sz w:val="24"/>
                  <w:szCs w:val="24"/>
                </w:rPr>
                <w:t xml:space="preserve">18. </w:t>
              </w:r>
              <w:r w:rsidRPr="007873F5">
                <w:rPr>
                  <w:rFonts w:ascii="David" w:eastAsia="Times New Roman" w:hAnsi="David" w:cs="David"/>
                  <w:sz w:val="24"/>
                  <w:szCs w:val="24"/>
                  <w:rtl/>
                </w:rPr>
                <w:t>מהם הקריטריונים לאיכות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ולסיכוי למימוש מוצלח של הפתרונות שיבחרו? במידה ויש קריטריונים שכאלה - נודה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להצגתם בשלב זה</w:t>
              </w:r>
              <w:r w:rsidRPr="007873F5">
                <w:rPr>
                  <w:rFonts w:ascii="David" w:eastAsia="Times New Roman" w:hAnsi="David" w:cs="David"/>
                  <w:sz w:val="24"/>
                  <w:szCs w:val="24"/>
                </w:rPr>
                <w:t xml:space="preserve"> .</w:t>
              </w:r>
            </w:hyperlink>
          </w:p>
        </w:tc>
        <w:tc>
          <w:tcPr>
            <w:tcW w:w="0" w:type="auto"/>
            <w:shd w:val="clear" w:color="auto" w:fill="auto"/>
            <w:hideMark/>
          </w:tcPr>
          <w:p w14:paraId="7D393417"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169042EE"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Pr>
              <w:t xml:space="preserve">KPIs </w:t>
            </w:r>
            <w:r w:rsidRPr="007873F5">
              <w:rPr>
                <w:rFonts w:ascii="David" w:eastAsia="Times New Roman" w:hAnsi="David" w:cs="David"/>
                <w:sz w:val="24"/>
                <w:szCs w:val="24"/>
                <w:rtl/>
              </w:rPr>
              <w:t>מפורטים יפורסמו</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בשלב ההליך המכרזי התחרותי. ניתן להתרשם מהקריטריונים שהוצגו בוובינר כמעטפת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כללית שממנה ייגזרו בין השאר גם</w:t>
            </w:r>
            <w:r w:rsidRPr="007873F5">
              <w:rPr>
                <w:rFonts w:ascii="David" w:eastAsia="Times New Roman" w:hAnsi="David" w:cs="David"/>
                <w:sz w:val="24"/>
                <w:szCs w:val="24"/>
              </w:rPr>
              <w:t xml:space="preserve"> KPIs </w:t>
            </w:r>
            <w:r w:rsidRPr="007873F5">
              <w:rPr>
                <w:rFonts w:ascii="David" w:eastAsia="Times New Roman" w:hAnsi="David" w:cs="David"/>
                <w:sz w:val="24"/>
                <w:szCs w:val="24"/>
                <w:rtl/>
              </w:rPr>
              <w:t>לפרויקט</w:t>
            </w:r>
          </w:p>
        </w:tc>
      </w:tr>
      <w:tr w:rsidR="00AC7E4E" w:rsidRPr="007873F5" w14:paraId="63B446A6" w14:textId="77777777" w:rsidTr="009A7FF7">
        <w:trPr>
          <w:trHeight w:val="1191"/>
          <w:tblHeader/>
        </w:trPr>
        <w:tc>
          <w:tcPr>
            <w:tcW w:w="0" w:type="auto"/>
            <w:shd w:val="clear" w:color="auto" w:fill="auto"/>
            <w:hideMark/>
          </w:tcPr>
          <w:p w14:paraId="20B396AC"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Pr>
              <w:t>5877</w:t>
            </w:r>
          </w:p>
        </w:tc>
        <w:tc>
          <w:tcPr>
            <w:tcW w:w="0" w:type="auto"/>
            <w:shd w:val="clear" w:color="auto" w:fill="auto"/>
            <w:hideMark/>
          </w:tcPr>
          <w:p w14:paraId="24A7F929" w14:textId="77777777" w:rsidR="00AC7E4E" w:rsidRPr="007873F5" w:rsidRDefault="00AC7E4E" w:rsidP="00AC7E4E">
            <w:pPr>
              <w:spacing w:after="0" w:line="276" w:lineRule="auto"/>
              <w:rPr>
                <w:rFonts w:ascii="David" w:eastAsia="Times New Roman" w:hAnsi="David" w:cs="David"/>
                <w:sz w:val="24"/>
                <w:szCs w:val="24"/>
              </w:rPr>
            </w:pPr>
            <w:hyperlink r:id="rId76" w:history="1">
              <w:r w:rsidRPr="007873F5">
                <w:rPr>
                  <w:rFonts w:ascii="David" w:eastAsia="Times New Roman" w:hAnsi="David" w:cs="David"/>
                  <w:sz w:val="24"/>
                  <w:szCs w:val="24"/>
                </w:rPr>
                <w:t xml:space="preserve">17. </w:t>
              </w:r>
              <w:r w:rsidRPr="007873F5">
                <w:rPr>
                  <w:rFonts w:ascii="David" w:eastAsia="Times New Roman" w:hAnsi="David" w:cs="David"/>
                  <w:sz w:val="24"/>
                  <w:szCs w:val="24"/>
                  <w:rtl/>
                </w:rPr>
                <w:t>האם הפיילוט יהיה לפני מכרז</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אחרי מכרז או ללא קשר למכרז</w:t>
              </w:r>
              <w:r w:rsidRPr="007873F5">
                <w:rPr>
                  <w:rFonts w:ascii="David" w:eastAsia="Times New Roman" w:hAnsi="David" w:cs="David"/>
                  <w:sz w:val="24"/>
                  <w:szCs w:val="24"/>
                </w:rPr>
                <w:t>?</w:t>
              </w:r>
            </w:hyperlink>
          </w:p>
        </w:tc>
        <w:tc>
          <w:tcPr>
            <w:tcW w:w="0" w:type="auto"/>
            <w:shd w:val="clear" w:color="auto" w:fill="auto"/>
            <w:hideMark/>
          </w:tcPr>
          <w:p w14:paraId="5B0E67F8"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52B77946"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3939A2E7" w14:textId="77777777" w:rsidTr="009A7FF7">
        <w:trPr>
          <w:trHeight w:val="1191"/>
          <w:tblHeader/>
        </w:trPr>
        <w:tc>
          <w:tcPr>
            <w:tcW w:w="0" w:type="auto"/>
            <w:shd w:val="clear" w:color="auto" w:fill="auto"/>
            <w:hideMark/>
          </w:tcPr>
          <w:p w14:paraId="16072E7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5876</w:t>
            </w:r>
          </w:p>
        </w:tc>
        <w:tc>
          <w:tcPr>
            <w:tcW w:w="0" w:type="auto"/>
            <w:shd w:val="clear" w:color="auto" w:fill="auto"/>
            <w:hideMark/>
          </w:tcPr>
          <w:p w14:paraId="2C8D5A40" w14:textId="77777777" w:rsidR="00AC7E4E" w:rsidRPr="007873F5" w:rsidRDefault="00AC7E4E" w:rsidP="00AC7E4E">
            <w:pPr>
              <w:spacing w:after="0" w:line="276" w:lineRule="auto"/>
              <w:rPr>
                <w:rFonts w:ascii="David" w:eastAsia="Times New Roman" w:hAnsi="David" w:cs="David"/>
                <w:sz w:val="24"/>
                <w:szCs w:val="24"/>
              </w:rPr>
            </w:pPr>
            <w:hyperlink r:id="rId77" w:history="1">
              <w:r w:rsidRPr="007873F5">
                <w:rPr>
                  <w:rFonts w:ascii="David" w:eastAsia="Times New Roman" w:hAnsi="David" w:cs="David"/>
                  <w:sz w:val="24"/>
                  <w:szCs w:val="24"/>
                </w:rPr>
                <w:t xml:space="preserve">16. </w:t>
              </w:r>
              <w:r w:rsidRPr="007873F5">
                <w:rPr>
                  <w:rFonts w:ascii="David" w:eastAsia="Times New Roman" w:hAnsi="David" w:cs="David"/>
                  <w:sz w:val="24"/>
                  <w:szCs w:val="24"/>
                  <w:rtl/>
                </w:rPr>
                <w:t>אם גורם מסוים הלך עם חברת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ענן</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גדולה כלשהי, האם זה פוסל גורמים אחרים ללכת עם</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אותה פלטפורמה? (האם מדובר ב'חתונות קתוליות'?)</w:t>
              </w:r>
            </w:hyperlink>
          </w:p>
        </w:tc>
        <w:tc>
          <w:tcPr>
            <w:tcW w:w="0" w:type="auto"/>
            <w:shd w:val="clear" w:color="auto" w:fill="auto"/>
            <w:hideMark/>
          </w:tcPr>
          <w:p w14:paraId="45CC21BE"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43373D5B"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 xml:space="preserve">ככל שנוגע למפעילי תהליך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זה, כל מציע רשאי לבחור תשתית ענן לפי שיקול דעתו בהתאם להגדרות ב</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התקשרות ישירה בין חברות, לרבות הסכמי בלעדיות, הינה לשיקול דעתן העסקית של החברות האמורות. </w:t>
            </w:r>
          </w:p>
        </w:tc>
      </w:tr>
      <w:tr w:rsidR="00AC7E4E" w:rsidRPr="007873F5" w14:paraId="742F6891" w14:textId="77777777" w:rsidTr="009A7FF7">
        <w:trPr>
          <w:trHeight w:val="1191"/>
          <w:tblHeader/>
        </w:trPr>
        <w:tc>
          <w:tcPr>
            <w:tcW w:w="0" w:type="auto"/>
            <w:shd w:val="clear" w:color="auto" w:fill="auto"/>
            <w:hideMark/>
          </w:tcPr>
          <w:p w14:paraId="732B3F6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5875</w:t>
            </w:r>
          </w:p>
        </w:tc>
        <w:tc>
          <w:tcPr>
            <w:tcW w:w="0" w:type="auto"/>
            <w:shd w:val="clear" w:color="auto" w:fill="auto"/>
            <w:hideMark/>
          </w:tcPr>
          <w:p w14:paraId="5D2C10D5" w14:textId="77777777" w:rsidR="00AC7E4E" w:rsidRPr="007873F5" w:rsidRDefault="00AC7E4E" w:rsidP="00AC7E4E">
            <w:pPr>
              <w:spacing w:after="0" w:line="276" w:lineRule="auto"/>
              <w:rPr>
                <w:rFonts w:ascii="David" w:eastAsia="Times New Roman" w:hAnsi="David" w:cs="David"/>
                <w:sz w:val="24"/>
                <w:szCs w:val="24"/>
              </w:rPr>
            </w:pPr>
            <w:hyperlink r:id="rId78" w:history="1">
              <w:r w:rsidRPr="007873F5">
                <w:rPr>
                  <w:rFonts w:ascii="David" w:eastAsia="Times New Roman" w:hAnsi="David" w:cs="David"/>
                  <w:sz w:val="24"/>
                  <w:szCs w:val="24"/>
                </w:rPr>
                <w:t xml:space="preserve">15. </w:t>
              </w:r>
              <w:r w:rsidRPr="007873F5">
                <w:rPr>
                  <w:rFonts w:ascii="David" w:eastAsia="Times New Roman" w:hAnsi="David" w:cs="David"/>
                  <w:sz w:val="24"/>
                  <w:szCs w:val="24"/>
                  <w:rtl/>
                </w:rPr>
                <w:t>האם יש יתרון לחברה שמשתמשת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בקוד פתוח</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או שמבוססת קוד פתוח</w:t>
              </w:r>
              <w:r w:rsidRPr="007873F5">
                <w:rPr>
                  <w:rFonts w:ascii="David" w:eastAsia="Times New Roman" w:hAnsi="David" w:cs="David"/>
                  <w:sz w:val="24"/>
                  <w:szCs w:val="24"/>
                </w:rPr>
                <w:t>?</w:t>
              </w:r>
            </w:hyperlink>
          </w:p>
        </w:tc>
        <w:tc>
          <w:tcPr>
            <w:tcW w:w="0" w:type="auto"/>
            <w:shd w:val="clear" w:color="auto" w:fill="auto"/>
            <w:hideMark/>
          </w:tcPr>
          <w:p w14:paraId="7E8EA10E"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40C58295"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 xml:space="preserve">בשלב זה של ה-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אין העדפה לטכנולוגיה. הטכנולוגיה תקבע בהליך המכרזי שהמשרד יפרסם בהמשך. </w:t>
            </w:r>
          </w:p>
        </w:tc>
      </w:tr>
      <w:tr w:rsidR="00AC7E4E" w:rsidRPr="007873F5" w14:paraId="29F9CD00" w14:textId="77777777" w:rsidTr="009A7FF7">
        <w:trPr>
          <w:trHeight w:val="1191"/>
          <w:tblHeader/>
        </w:trPr>
        <w:tc>
          <w:tcPr>
            <w:tcW w:w="0" w:type="auto"/>
            <w:shd w:val="clear" w:color="auto" w:fill="auto"/>
            <w:hideMark/>
          </w:tcPr>
          <w:p w14:paraId="59CB65B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5874</w:t>
            </w:r>
          </w:p>
        </w:tc>
        <w:tc>
          <w:tcPr>
            <w:tcW w:w="0" w:type="auto"/>
            <w:shd w:val="clear" w:color="auto" w:fill="auto"/>
            <w:hideMark/>
          </w:tcPr>
          <w:p w14:paraId="6B0A95DE" w14:textId="77777777" w:rsidR="00AC7E4E" w:rsidRPr="007873F5" w:rsidRDefault="00AC7E4E" w:rsidP="00AC7E4E">
            <w:pPr>
              <w:spacing w:after="0" w:line="276" w:lineRule="auto"/>
              <w:rPr>
                <w:rFonts w:ascii="David" w:eastAsia="Times New Roman" w:hAnsi="David" w:cs="David"/>
                <w:sz w:val="24"/>
                <w:szCs w:val="24"/>
              </w:rPr>
            </w:pPr>
            <w:hyperlink r:id="rId79" w:history="1">
              <w:r w:rsidRPr="007873F5">
                <w:rPr>
                  <w:rFonts w:ascii="David" w:eastAsia="Times New Roman" w:hAnsi="David" w:cs="David"/>
                  <w:sz w:val="24"/>
                  <w:szCs w:val="24"/>
                </w:rPr>
                <w:t xml:space="preserve">14. </w:t>
              </w:r>
              <w:r w:rsidRPr="007873F5">
                <w:rPr>
                  <w:rFonts w:ascii="David" w:eastAsia="Times New Roman" w:hAnsi="David" w:cs="David"/>
                  <w:sz w:val="24"/>
                  <w:szCs w:val="24"/>
                  <w:rtl/>
                </w:rPr>
                <w:t>האם יש יתרון לחברה שנמצאת על</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ספקי ענן כלשהם</w:t>
              </w:r>
              <w:r w:rsidRPr="007873F5">
                <w:rPr>
                  <w:rFonts w:ascii="David" w:eastAsia="Times New Roman" w:hAnsi="David" w:cs="David"/>
                  <w:sz w:val="24"/>
                  <w:szCs w:val="24"/>
                </w:rPr>
                <w:t xml:space="preserve"> ?</w:t>
              </w:r>
            </w:hyperlink>
          </w:p>
        </w:tc>
        <w:tc>
          <w:tcPr>
            <w:tcW w:w="0" w:type="auto"/>
            <w:shd w:val="clear" w:color="auto" w:fill="auto"/>
            <w:hideMark/>
          </w:tcPr>
          <w:p w14:paraId="102444D0"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5A70870C"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 xml:space="preserve">על התשתית לשבת בסביבות ענן מאובטחת ומאושרת לשימוש בעבודה מול משרדי ממשלה. </w:t>
            </w:r>
          </w:p>
        </w:tc>
      </w:tr>
      <w:tr w:rsidR="00AC7E4E" w:rsidRPr="007873F5" w14:paraId="67836BA8" w14:textId="77777777" w:rsidTr="009A7FF7">
        <w:trPr>
          <w:trHeight w:val="1191"/>
          <w:tblHeader/>
        </w:trPr>
        <w:tc>
          <w:tcPr>
            <w:tcW w:w="0" w:type="auto"/>
            <w:shd w:val="clear" w:color="auto" w:fill="auto"/>
            <w:hideMark/>
          </w:tcPr>
          <w:p w14:paraId="6F3A333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5883</w:t>
            </w:r>
          </w:p>
        </w:tc>
        <w:tc>
          <w:tcPr>
            <w:tcW w:w="0" w:type="auto"/>
            <w:shd w:val="clear" w:color="auto" w:fill="auto"/>
            <w:hideMark/>
          </w:tcPr>
          <w:p w14:paraId="26CBCA5B" w14:textId="77777777" w:rsidR="00AC7E4E" w:rsidRPr="007873F5" w:rsidRDefault="00AC7E4E" w:rsidP="00AC7E4E">
            <w:pPr>
              <w:spacing w:after="0" w:line="276" w:lineRule="auto"/>
              <w:rPr>
                <w:rFonts w:ascii="David" w:eastAsia="Times New Roman" w:hAnsi="David" w:cs="David"/>
                <w:sz w:val="24"/>
                <w:szCs w:val="24"/>
              </w:rPr>
            </w:pPr>
            <w:hyperlink r:id="rId80" w:history="1">
              <w:r w:rsidRPr="007873F5">
                <w:rPr>
                  <w:rFonts w:ascii="David" w:eastAsia="Times New Roman" w:hAnsi="David" w:cs="David"/>
                  <w:sz w:val="24"/>
                  <w:szCs w:val="24"/>
                </w:rPr>
                <w:t xml:space="preserve">23. </w:t>
              </w:r>
              <w:r w:rsidRPr="007873F5">
                <w:rPr>
                  <w:rFonts w:ascii="David" w:eastAsia="Times New Roman" w:hAnsi="David" w:cs="David"/>
                  <w:sz w:val="24"/>
                  <w:szCs w:val="24"/>
                  <w:rtl/>
                </w:rPr>
                <w:t>מה היקף המכרז הזה? האם יש</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הוכחה או בטוחה לתקציב</w:t>
              </w:r>
              <w:r w:rsidRPr="007873F5">
                <w:rPr>
                  <w:rFonts w:ascii="David" w:eastAsia="Times New Roman" w:hAnsi="David" w:cs="David"/>
                  <w:sz w:val="24"/>
                  <w:szCs w:val="24"/>
                </w:rPr>
                <w:t>?</w:t>
              </w:r>
            </w:hyperlink>
          </w:p>
        </w:tc>
        <w:tc>
          <w:tcPr>
            <w:tcW w:w="0" w:type="auto"/>
            <w:shd w:val="clear" w:color="auto" w:fill="auto"/>
            <w:hideMark/>
          </w:tcPr>
          <w:p w14:paraId="731EC4D2"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7E719C3A"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295FBC37" w14:textId="77777777" w:rsidTr="009A7FF7">
        <w:trPr>
          <w:trHeight w:val="1191"/>
          <w:tblHeader/>
        </w:trPr>
        <w:tc>
          <w:tcPr>
            <w:tcW w:w="0" w:type="auto"/>
            <w:shd w:val="clear" w:color="auto" w:fill="auto"/>
            <w:hideMark/>
          </w:tcPr>
          <w:p w14:paraId="37C5FF59"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5882</w:t>
            </w:r>
          </w:p>
        </w:tc>
        <w:tc>
          <w:tcPr>
            <w:tcW w:w="0" w:type="auto"/>
            <w:shd w:val="clear" w:color="auto" w:fill="auto"/>
            <w:hideMark/>
          </w:tcPr>
          <w:p w14:paraId="41E1C1B7" w14:textId="77777777" w:rsidR="00AC7E4E" w:rsidRPr="007873F5" w:rsidRDefault="00AC7E4E" w:rsidP="00AC7E4E">
            <w:pPr>
              <w:spacing w:after="0" w:line="276" w:lineRule="auto"/>
              <w:rPr>
                <w:rFonts w:ascii="David" w:eastAsia="Times New Roman" w:hAnsi="David" w:cs="David"/>
                <w:sz w:val="24"/>
                <w:szCs w:val="24"/>
              </w:rPr>
            </w:pPr>
            <w:hyperlink r:id="rId81" w:history="1">
              <w:r w:rsidRPr="007873F5">
                <w:rPr>
                  <w:rFonts w:ascii="David" w:eastAsia="Times New Roman" w:hAnsi="David" w:cs="David"/>
                  <w:sz w:val="24"/>
                  <w:szCs w:val="24"/>
                </w:rPr>
                <w:t xml:space="preserve">22. </w:t>
              </w:r>
              <w:r w:rsidRPr="007873F5">
                <w:rPr>
                  <w:rFonts w:ascii="David" w:eastAsia="Times New Roman" w:hAnsi="David" w:cs="David"/>
                  <w:sz w:val="24"/>
                  <w:szCs w:val="24"/>
                  <w:rtl/>
                </w:rPr>
                <w:t>מה התוכנית של המשרד לגבי</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הטמעה של המערכת החדשה, במיוחד לאור העובדה שהיא כרגע נראית כלא מתממשקת עם</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מערכות קיימות? מי יעזור בה</w:t>
              </w:r>
            </w:hyperlink>
          </w:p>
        </w:tc>
        <w:tc>
          <w:tcPr>
            <w:tcW w:w="0" w:type="auto"/>
            <w:shd w:val="clear" w:color="auto" w:fill="auto"/>
            <w:hideMark/>
          </w:tcPr>
          <w:p w14:paraId="0CD14ECB"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54C875E5"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 ניתן להניח שהמשרד יאפשר אינטגרציה למערכות המרכזיות בהתאם לצורך הפתרון שייבחר.</w:t>
            </w:r>
          </w:p>
        </w:tc>
      </w:tr>
      <w:tr w:rsidR="00AC7E4E" w:rsidRPr="007873F5" w14:paraId="78FC97AA" w14:textId="77777777" w:rsidTr="009A7FF7">
        <w:trPr>
          <w:trHeight w:val="1191"/>
          <w:tblHeader/>
        </w:trPr>
        <w:tc>
          <w:tcPr>
            <w:tcW w:w="0" w:type="auto"/>
            <w:shd w:val="clear" w:color="auto" w:fill="auto"/>
            <w:hideMark/>
          </w:tcPr>
          <w:p w14:paraId="58C464A4"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5881</w:t>
            </w:r>
          </w:p>
        </w:tc>
        <w:tc>
          <w:tcPr>
            <w:tcW w:w="0" w:type="auto"/>
            <w:shd w:val="clear" w:color="auto" w:fill="auto"/>
            <w:hideMark/>
          </w:tcPr>
          <w:p w14:paraId="0155DF8B" w14:textId="77777777" w:rsidR="00AC7E4E" w:rsidRPr="007873F5" w:rsidRDefault="00AC7E4E" w:rsidP="00AC7E4E">
            <w:pPr>
              <w:spacing w:after="0" w:line="276" w:lineRule="auto"/>
              <w:rPr>
                <w:rFonts w:ascii="David" w:eastAsia="Times New Roman" w:hAnsi="David" w:cs="David"/>
                <w:sz w:val="24"/>
                <w:szCs w:val="24"/>
              </w:rPr>
            </w:pPr>
            <w:hyperlink r:id="rId82" w:history="1">
              <w:r w:rsidRPr="007873F5">
                <w:rPr>
                  <w:rFonts w:ascii="David" w:eastAsia="Times New Roman" w:hAnsi="David" w:cs="David"/>
                  <w:sz w:val="24"/>
                  <w:szCs w:val="24"/>
                </w:rPr>
                <w:t xml:space="preserve">21. </w:t>
              </w:r>
              <w:r w:rsidRPr="007873F5">
                <w:rPr>
                  <w:rFonts w:ascii="David" w:eastAsia="Times New Roman" w:hAnsi="David" w:cs="David"/>
                  <w:sz w:val="24"/>
                  <w:szCs w:val="24"/>
                  <w:rtl/>
                </w:rPr>
                <w:t>מה המשרד מתכוון לעשות כדי</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לאפשר פיילוט אינטגרטיבי ברמה של איחוד כלל האפליקציות החינוכיות? אילו פעולות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הוא הולך לנקוט</w:t>
              </w:r>
              <w:r w:rsidRPr="007873F5">
                <w:rPr>
                  <w:rFonts w:ascii="David" w:eastAsia="Times New Roman" w:hAnsi="David" w:cs="David"/>
                  <w:sz w:val="24"/>
                  <w:szCs w:val="24"/>
                </w:rPr>
                <w:t>?</w:t>
              </w:r>
            </w:hyperlink>
          </w:p>
        </w:tc>
        <w:tc>
          <w:tcPr>
            <w:tcW w:w="0" w:type="auto"/>
            <w:shd w:val="clear" w:color="auto" w:fill="auto"/>
            <w:hideMark/>
          </w:tcPr>
          <w:p w14:paraId="566D838E"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425CB0EF"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60F6289C" w14:textId="77777777" w:rsidTr="009A7FF7">
        <w:trPr>
          <w:trHeight w:val="1191"/>
          <w:tblHeader/>
        </w:trPr>
        <w:tc>
          <w:tcPr>
            <w:tcW w:w="0" w:type="auto"/>
            <w:shd w:val="clear" w:color="auto" w:fill="auto"/>
            <w:hideMark/>
          </w:tcPr>
          <w:p w14:paraId="0D53429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5880</w:t>
            </w:r>
          </w:p>
        </w:tc>
        <w:tc>
          <w:tcPr>
            <w:tcW w:w="0" w:type="auto"/>
            <w:shd w:val="clear" w:color="auto" w:fill="auto"/>
            <w:hideMark/>
          </w:tcPr>
          <w:p w14:paraId="4E2EF2E0" w14:textId="77777777" w:rsidR="00AC7E4E" w:rsidRPr="007873F5" w:rsidRDefault="00AC7E4E" w:rsidP="00AC7E4E">
            <w:pPr>
              <w:spacing w:after="0" w:line="276" w:lineRule="auto"/>
              <w:rPr>
                <w:rFonts w:ascii="David" w:eastAsia="Times New Roman" w:hAnsi="David" w:cs="David"/>
                <w:sz w:val="24"/>
                <w:szCs w:val="24"/>
              </w:rPr>
            </w:pPr>
            <w:hyperlink r:id="rId83" w:history="1">
              <w:r w:rsidRPr="007873F5">
                <w:rPr>
                  <w:rFonts w:ascii="David" w:eastAsia="Times New Roman" w:hAnsi="David" w:cs="David"/>
                  <w:sz w:val="24"/>
                  <w:szCs w:val="24"/>
                </w:rPr>
                <w:t xml:space="preserve">20. </w:t>
              </w:r>
              <w:r w:rsidRPr="007873F5">
                <w:rPr>
                  <w:rFonts w:ascii="David" w:eastAsia="Times New Roman" w:hAnsi="David" w:cs="David"/>
                  <w:sz w:val="24"/>
                  <w:szCs w:val="24"/>
                  <w:rtl/>
                </w:rPr>
                <w:t>מה תהיה התכולה וההיקף של</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הפיילוט? (מספר כיתות/בתי ספר, משך זמן, מקצועות)</w:t>
              </w:r>
            </w:hyperlink>
          </w:p>
        </w:tc>
        <w:tc>
          <w:tcPr>
            <w:tcW w:w="0" w:type="auto"/>
            <w:shd w:val="clear" w:color="auto" w:fill="auto"/>
            <w:hideMark/>
          </w:tcPr>
          <w:p w14:paraId="7A28488C"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76742681"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7DB9162F" w14:textId="77777777" w:rsidTr="009A7FF7">
        <w:trPr>
          <w:trHeight w:val="1191"/>
          <w:tblHeader/>
        </w:trPr>
        <w:tc>
          <w:tcPr>
            <w:tcW w:w="0" w:type="auto"/>
            <w:shd w:val="clear" w:color="auto" w:fill="auto"/>
            <w:hideMark/>
          </w:tcPr>
          <w:p w14:paraId="5E80CB5A"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5888</w:t>
            </w:r>
          </w:p>
        </w:tc>
        <w:tc>
          <w:tcPr>
            <w:tcW w:w="0" w:type="auto"/>
            <w:shd w:val="clear" w:color="auto" w:fill="auto"/>
            <w:hideMark/>
          </w:tcPr>
          <w:p w14:paraId="0E061E01" w14:textId="77777777" w:rsidR="00AC7E4E" w:rsidRPr="007873F5" w:rsidRDefault="00AC7E4E" w:rsidP="00AC7E4E">
            <w:pPr>
              <w:spacing w:after="0" w:line="276" w:lineRule="auto"/>
              <w:rPr>
                <w:rFonts w:ascii="David" w:eastAsia="Times New Roman" w:hAnsi="David" w:cs="David"/>
                <w:sz w:val="24"/>
                <w:szCs w:val="24"/>
              </w:rPr>
            </w:pPr>
            <w:hyperlink r:id="rId84" w:history="1">
              <w:r w:rsidRPr="007873F5">
                <w:rPr>
                  <w:rFonts w:ascii="David" w:eastAsia="Times New Roman" w:hAnsi="David" w:cs="David"/>
                  <w:sz w:val="24"/>
                  <w:szCs w:val="24"/>
                </w:rPr>
                <w:t xml:space="preserve">28. </w:t>
              </w:r>
              <w:r w:rsidRPr="007873F5">
                <w:rPr>
                  <w:rFonts w:ascii="David" w:eastAsia="Times New Roman" w:hAnsi="David" w:cs="David"/>
                  <w:sz w:val="24"/>
                  <w:szCs w:val="24"/>
                  <w:rtl/>
                </w:rPr>
                <w:t>איפה תהיה האינטגרציה ואיפה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התיאום? מה התכנית העתידית של משה'ח לשימוש, תחזוקה והטמעת השימוש ? מי ינהל את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המערכת הזו לאורך זמן</w:t>
              </w:r>
            </w:hyperlink>
          </w:p>
        </w:tc>
        <w:tc>
          <w:tcPr>
            <w:tcW w:w="0" w:type="auto"/>
            <w:shd w:val="clear" w:color="auto" w:fill="auto"/>
            <w:hideMark/>
          </w:tcPr>
          <w:p w14:paraId="1BB9CBD5"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41CD5816"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שאלות אלו נוגעות למודל ההפעלה העתידי של הפלטפורמה. המשרד טרם קיבל החלטה אופרטיבית בנושא, והיא תתקבל בהתאם לאופי הפתרון שייבחר.</w:t>
            </w:r>
          </w:p>
        </w:tc>
      </w:tr>
      <w:tr w:rsidR="00AC7E4E" w:rsidRPr="007873F5" w14:paraId="36AC56BD" w14:textId="77777777" w:rsidTr="009A7FF7">
        <w:trPr>
          <w:trHeight w:val="1191"/>
          <w:tblHeader/>
        </w:trPr>
        <w:tc>
          <w:tcPr>
            <w:tcW w:w="0" w:type="auto"/>
            <w:shd w:val="clear" w:color="auto" w:fill="auto"/>
            <w:hideMark/>
          </w:tcPr>
          <w:p w14:paraId="4095133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5887</w:t>
            </w:r>
          </w:p>
        </w:tc>
        <w:tc>
          <w:tcPr>
            <w:tcW w:w="0" w:type="auto"/>
            <w:shd w:val="clear" w:color="auto" w:fill="auto"/>
            <w:hideMark/>
          </w:tcPr>
          <w:p w14:paraId="32100944" w14:textId="77777777" w:rsidR="00AC7E4E" w:rsidRPr="007873F5" w:rsidRDefault="00AC7E4E" w:rsidP="00AC7E4E">
            <w:pPr>
              <w:spacing w:after="0" w:line="276" w:lineRule="auto"/>
              <w:rPr>
                <w:rFonts w:ascii="David" w:eastAsia="Times New Roman" w:hAnsi="David" w:cs="David"/>
                <w:sz w:val="24"/>
                <w:szCs w:val="24"/>
              </w:rPr>
            </w:pPr>
            <w:hyperlink r:id="rId85" w:history="1">
              <w:r w:rsidRPr="007873F5">
                <w:rPr>
                  <w:rFonts w:ascii="David" w:eastAsia="Times New Roman" w:hAnsi="David" w:cs="David"/>
                  <w:sz w:val="24"/>
                  <w:szCs w:val="24"/>
                </w:rPr>
                <w:t xml:space="preserve">27. </w:t>
              </w:r>
              <w:r w:rsidRPr="007873F5">
                <w:rPr>
                  <w:rFonts w:ascii="David" w:eastAsia="Times New Roman" w:hAnsi="David" w:cs="David"/>
                  <w:sz w:val="24"/>
                  <w:szCs w:val="24"/>
                  <w:rtl/>
                </w:rPr>
                <w:t>מה לדעת משה'ח היתרון של</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הפלטפורמה הלאומית הזו על פתרון שהוא פלטפורמת למידה עצמאית</w:t>
              </w:r>
              <w:r w:rsidRPr="007873F5">
                <w:rPr>
                  <w:rFonts w:ascii="David" w:eastAsia="Times New Roman" w:hAnsi="David" w:cs="David"/>
                  <w:sz w:val="24"/>
                  <w:szCs w:val="24"/>
                </w:rPr>
                <w:t>?</w:t>
              </w:r>
            </w:hyperlink>
          </w:p>
        </w:tc>
        <w:tc>
          <w:tcPr>
            <w:tcW w:w="0" w:type="auto"/>
            <w:shd w:val="clear" w:color="auto" w:fill="auto"/>
            <w:hideMark/>
          </w:tcPr>
          <w:p w14:paraId="2C404414"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38808CF5"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הפלטפורמה הלאומית האחודה שואפת להציע פתרון אחוד, מותאם אישית, מבוסס נתונים, ובעל יכולת אינטגרציה גבוהה – באופן שקשה להשיגו בפלטפורמות עצמאיות מבודדות.</w:t>
            </w:r>
          </w:p>
        </w:tc>
      </w:tr>
      <w:tr w:rsidR="00AC7E4E" w:rsidRPr="007873F5" w14:paraId="7FE43F92" w14:textId="77777777" w:rsidTr="009A7FF7">
        <w:trPr>
          <w:trHeight w:val="1191"/>
          <w:tblHeader/>
        </w:trPr>
        <w:tc>
          <w:tcPr>
            <w:tcW w:w="0" w:type="auto"/>
            <w:shd w:val="clear" w:color="auto" w:fill="auto"/>
            <w:hideMark/>
          </w:tcPr>
          <w:p w14:paraId="0C88724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5886</w:t>
            </w:r>
          </w:p>
        </w:tc>
        <w:tc>
          <w:tcPr>
            <w:tcW w:w="0" w:type="auto"/>
            <w:shd w:val="clear" w:color="auto" w:fill="auto"/>
            <w:hideMark/>
          </w:tcPr>
          <w:p w14:paraId="699574B8" w14:textId="77777777" w:rsidR="00AC7E4E" w:rsidRPr="007873F5" w:rsidRDefault="00AC7E4E" w:rsidP="00AC7E4E">
            <w:pPr>
              <w:spacing w:after="0" w:line="276" w:lineRule="auto"/>
              <w:rPr>
                <w:rFonts w:ascii="David" w:eastAsia="Times New Roman" w:hAnsi="David" w:cs="David"/>
                <w:sz w:val="24"/>
                <w:szCs w:val="24"/>
              </w:rPr>
            </w:pPr>
            <w:hyperlink r:id="rId86" w:history="1">
              <w:r w:rsidRPr="007873F5">
                <w:rPr>
                  <w:rFonts w:ascii="David" w:eastAsia="Times New Roman" w:hAnsi="David" w:cs="David"/>
                  <w:sz w:val="24"/>
                  <w:szCs w:val="24"/>
                </w:rPr>
                <w:t xml:space="preserve">26. </w:t>
              </w:r>
              <w:r w:rsidRPr="007873F5">
                <w:rPr>
                  <w:rFonts w:ascii="David" w:eastAsia="Times New Roman" w:hAnsi="David" w:cs="David"/>
                  <w:sz w:val="24"/>
                  <w:szCs w:val="24"/>
                  <w:rtl/>
                </w:rPr>
                <w:t>האם יש יתרון לפלטפורמות שכבר</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עובדות</w:t>
              </w:r>
              <w:r w:rsidRPr="007873F5">
                <w:rPr>
                  <w:rFonts w:ascii="David" w:eastAsia="Times New Roman" w:hAnsi="David" w:cs="David"/>
                  <w:sz w:val="24"/>
                  <w:szCs w:val="24"/>
                </w:rPr>
                <w:t>?</w:t>
              </w:r>
            </w:hyperlink>
          </w:p>
        </w:tc>
        <w:tc>
          <w:tcPr>
            <w:tcW w:w="0" w:type="auto"/>
            <w:shd w:val="clear" w:color="auto" w:fill="auto"/>
            <w:hideMark/>
          </w:tcPr>
          <w:p w14:paraId="25ABB001"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468BE530"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בשלב זה אין העדפה מוקדמת לפלטפורמות קיימות. עם זאת, ניסיון מוכח עשוי לשמש כיתרון במסגרת שיקולי הוועדה המקצועית.</w:t>
            </w:r>
          </w:p>
        </w:tc>
      </w:tr>
      <w:tr w:rsidR="00AC7E4E" w:rsidRPr="007873F5" w14:paraId="45A070EA" w14:textId="77777777" w:rsidTr="009A7FF7">
        <w:trPr>
          <w:trHeight w:val="1191"/>
          <w:tblHeader/>
        </w:trPr>
        <w:tc>
          <w:tcPr>
            <w:tcW w:w="0" w:type="auto"/>
            <w:shd w:val="clear" w:color="auto" w:fill="auto"/>
            <w:hideMark/>
          </w:tcPr>
          <w:p w14:paraId="7267BBC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5885</w:t>
            </w:r>
          </w:p>
        </w:tc>
        <w:tc>
          <w:tcPr>
            <w:tcW w:w="0" w:type="auto"/>
            <w:shd w:val="clear" w:color="auto" w:fill="auto"/>
            <w:hideMark/>
          </w:tcPr>
          <w:p w14:paraId="109B7EF6" w14:textId="77777777" w:rsidR="00AC7E4E" w:rsidRPr="007873F5" w:rsidRDefault="00AC7E4E" w:rsidP="00AC7E4E">
            <w:pPr>
              <w:spacing w:after="0" w:line="276" w:lineRule="auto"/>
              <w:rPr>
                <w:rFonts w:ascii="David" w:eastAsia="Times New Roman" w:hAnsi="David" w:cs="David"/>
                <w:sz w:val="24"/>
                <w:szCs w:val="24"/>
              </w:rPr>
            </w:pPr>
            <w:hyperlink r:id="rId87" w:history="1">
              <w:r w:rsidRPr="007873F5">
                <w:rPr>
                  <w:rFonts w:ascii="David" w:eastAsia="Times New Roman" w:hAnsi="David" w:cs="David"/>
                  <w:sz w:val="24"/>
                  <w:szCs w:val="24"/>
                </w:rPr>
                <w:t xml:space="preserve">25. </w:t>
              </w:r>
              <w:r w:rsidRPr="007873F5">
                <w:rPr>
                  <w:rFonts w:ascii="David" w:eastAsia="Times New Roman" w:hAnsi="David" w:cs="David"/>
                  <w:sz w:val="24"/>
                  <w:szCs w:val="24"/>
                  <w:rtl/>
                </w:rPr>
                <w:t>מה הלו'ז המתוכנן לפרויקט</w:t>
              </w:r>
              <w:r w:rsidRPr="007873F5">
                <w:rPr>
                  <w:rFonts w:ascii="David" w:eastAsia="Times New Roman" w:hAnsi="David" w:cs="David"/>
                  <w:sz w:val="24"/>
                  <w:szCs w:val="24"/>
                </w:rPr>
                <w:t>?</w:t>
              </w:r>
            </w:hyperlink>
          </w:p>
        </w:tc>
        <w:tc>
          <w:tcPr>
            <w:tcW w:w="0" w:type="auto"/>
            <w:shd w:val="clear" w:color="auto" w:fill="auto"/>
            <w:hideMark/>
          </w:tcPr>
          <w:p w14:paraId="386269BA"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327ECD8D"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3A3C2DD2" w14:textId="77777777" w:rsidTr="009A7FF7">
        <w:trPr>
          <w:trHeight w:val="1191"/>
          <w:tblHeader/>
        </w:trPr>
        <w:tc>
          <w:tcPr>
            <w:tcW w:w="0" w:type="auto"/>
            <w:shd w:val="clear" w:color="auto" w:fill="auto"/>
            <w:hideMark/>
          </w:tcPr>
          <w:p w14:paraId="3718A0E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5884</w:t>
            </w:r>
          </w:p>
        </w:tc>
        <w:tc>
          <w:tcPr>
            <w:tcW w:w="0" w:type="auto"/>
            <w:shd w:val="clear" w:color="auto" w:fill="auto"/>
            <w:hideMark/>
          </w:tcPr>
          <w:p w14:paraId="46E21E07" w14:textId="77777777" w:rsidR="00AC7E4E" w:rsidRPr="007873F5" w:rsidRDefault="00AC7E4E" w:rsidP="00AC7E4E">
            <w:pPr>
              <w:spacing w:after="0" w:line="276" w:lineRule="auto"/>
              <w:rPr>
                <w:rFonts w:ascii="David" w:eastAsia="Times New Roman" w:hAnsi="David" w:cs="David"/>
                <w:sz w:val="24"/>
                <w:szCs w:val="24"/>
              </w:rPr>
            </w:pPr>
            <w:hyperlink r:id="rId88" w:history="1">
              <w:r w:rsidRPr="007873F5">
                <w:rPr>
                  <w:rFonts w:ascii="David" w:eastAsia="Times New Roman" w:hAnsi="David" w:cs="David"/>
                  <w:sz w:val="24"/>
                  <w:szCs w:val="24"/>
                </w:rPr>
                <w:t xml:space="preserve">24. </w:t>
              </w:r>
              <w:r w:rsidRPr="007873F5">
                <w:rPr>
                  <w:rFonts w:ascii="David" w:eastAsia="Times New Roman" w:hAnsi="David" w:cs="David"/>
                  <w:sz w:val="24"/>
                  <w:szCs w:val="24"/>
                  <w:rtl/>
                </w:rPr>
                <w:t>האם הוקצה תקציב לפרויקט, או</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שהתקצוב יגיע מהבסיס</w:t>
              </w:r>
              <w:r w:rsidRPr="007873F5">
                <w:rPr>
                  <w:rFonts w:ascii="David" w:eastAsia="Times New Roman" w:hAnsi="David" w:cs="David"/>
                  <w:sz w:val="24"/>
                  <w:szCs w:val="24"/>
                </w:rPr>
                <w:t>?</w:t>
              </w:r>
            </w:hyperlink>
          </w:p>
        </w:tc>
        <w:tc>
          <w:tcPr>
            <w:tcW w:w="0" w:type="auto"/>
            <w:shd w:val="clear" w:color="auto" w:fill="auto"/>
            <w:hideMark/>
          </w:tcPr>
          <w:p w14:paraId="6BA6D765"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7AA22A42"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73B8956A" w14:textId="77777777" w:rsidTr="009A7FF7">
        <w:trPr>
          <w:trHeight w:val="1191"/>
          <w:tblHeader/>
        </w:trPr>
        <w:tc>
          <w:tcPr>
            <w:tcW w:w="0" w:type="auto"/>
            <w:shd w:val="clear" w:color="auto" w:fill="auto"/>
            <w:hideMark/>
          </w:tcPr>
          <w:p w14:paraId="31B6B74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5893</w:t>
            </w:r>
          </w:p>
        </w:tc>
        <w:tc>
          <w:tcPr>
            <w:tcW w:w="0" w:type="auto"/>
            <w:shd w:val="clear" w:color="auto" w:fill="auto"/>
            <w:hideMark/>
          </w:tcPr>
          <w:p w14:paraId="49A18DB6" w14:textId="77777777" w:rsidR="00AC7E4E" w:rsidRPr="007873F5" w:rsidRDefault="00AC7E4E" w:rsidP="00AC7E4E">
            <w:pPr>
              <w:spacing w:after="0" w:line="276" w:lineRule="auto"/>
              <w:rPr>
                <w:rFonts w:ascii="David" w:eastAsia="Times New Roman" w:hAnsi="David" w:cs="David"/>
                <w:sz w:val="24"/>
                <w:szCs w:val="24"/>
              </w:rPr>
            </w:pPr>
            <w:hyperlink r:id="rId89" w:history="1">
              <w:r w:rsidRPr="007873F5">
                <w:rPr>
                  <w:rFonts w:ascii="David" w:eastAsia="Times New Roman" w:hAnsi="David" w:cs="David"/>
                  <w:sz w:val="24"/>
                  <w:szCs w:val="24"/>
                </w:rPr>
                <w:t xml:space="preserve">33. </w:t>
              </w:r>
              <w:r w:rsidRPr="007873F5">
                <w:rPr>
                  <w:rFonts w:ascii="David" w:eastAsia="Times New Roman" w:hAnsi="David" w:cs="David"/>
                  <w:sz w:val="24"/>
                  <w:szCs w:val="24"/>
                  <w:rtl/>
                </w:rPr>
                <w:t>האם יש מפת דרכים לתהליך</w:t>
              </w:r>
              <w:r w:rsidRPr="007873F5">
                <w:rPr>
                  <w:rFonts w:ascii="David" w:eastAsia="Times New Roman" w:hAnsi="David" w:cs="David"/>
                  <w:sz w:val="24"/>
                  <w:szCs w:val="24"/>
                </w:rPr>
                <w:t xml:space="preserve"> ? </w:t>
              </w:r>
              <w:r w:rsidRPr="007873F5">
                <w:rPr>
                  <w:rFonts w:ascii="David" w:eastAsia="Times New Roman" w:hAnsi="David" w:cs="David"/>
                  <w:sz w:val="24"/>
                  <w:szCs w:val="24"/>
                  <w:rtl/>
                </w:rPr>
                <w:t>כולל לוחות זמנים , תקציב שמיועד לתהליך- הן הפיילוט והן לתהליך המכרזי</w:t>
              </w:r>
              <w:r w:rsidRPr="007873F5">
                <w:rPr>
                  <w:rFonts w:ascii="David" w:eastAsia="Times New Roman" w:hAnsi="David" w:cs="David"/>
                  <w:sz w:val="24"/>
                  <w:szCs w:val="24"/>
                </w:rPr>
                <w:t xml:space="preserve"> .. </w:t>
              </w:r>
              <w:r w:rsidRPr="007873F5">
                <w:rPr>
                  <w:rFonts w:ascii="David" w:eastAsia="Times New Roman" w:hAnsi="David" w:cs="David"/>
                  <w:sz w:val="24"/>
                  <w:szCs w:val="24"/>
                  <w:rtl/>
                </w:rPr>
                <w:t>במידה וקיימת מפת דרכים שכ</w:t>
              </w:r>
            </w:hyperlink>
          </w:p>
        </w:tc>
        <w:tc>
          <w:tcPr>
            <w:tcW w:w="0" w:type="auto"/>
            <w:shd w:val="clear" w:color="auto" w:fill="auto"/>
            <w:hideMark/>
          </w:tcPr>
          <w:p w14:paraId="55C64912"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32EE1C18"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272DE0CF" w14:textId="77777777" w:rsidTr="009A7FF7">
        <w:trPr>
          <w:trHeight w:val="1191"/>
          <w:tblHeader/>
        </w:trPr>
        <w:tc>
          <w:tcPr>
            <w:tcW w:w="0" w:type="auto"/>
            <w:shd w:val="clear" w:color="auto" w:fill="auto"/>
            <w:hideMark/>
          </w:tcPr>
          <w:p w14:paraId="0B48F56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5892</w:t>
            </w:r>
          </w:p>
        </w:tc>
        <w:tc>
          <w:tcPr>
            <w:tcW w:w="0" w:type="auto"/>
            <w:shd w:val="clear" w:color="auto" w:fill="auto"/>
            <w:hideMark/>
          </w:tcPr>
          <w:p w14:paraId="08FB277E" w14:textId="77777777" w:rsidR="00AC7E4E" w:rsidRPr="007873F5" w:rsidRDefault="00AC7E4E" w:rsidP="00AC7E4E">
            <w:pPr>
              <w:spacing w:after="0" w:line="276" w:lineRule="auto"/>
              <w:rPr>
                <w:rFonts w:ascii="David" w:eastAsia="Times New Roman" w:hAnsi="David" w:cs="David"/>
                <w:sz w:val="24"/>
                <w:szCs w:val="24"/>
              </w:rPr>
            </w:pPr>
            <w:hyperlink r:id="rId90" w:history="1">
              <w:r w:rsidRPr="007873F5">
                <w:rPr>
                  <w:rFonts w:ascii="David" w:eastAsia="Times New Roman" w:hAnsi="David" w:cs="David"/>
                  <w:sz w:val="24"/>
                  <w:szCs w:val="24"/>
                </w:rPr>
                <w:t xml:space="preserve">32. </w:t>
              </w:r>
              <w:r w:rsidRPr="007873F5">
                <w:rPr>
                  <w:rFonts w:ascii="David" w:eastAsia="Times New Roman" w:hAnsi="David" w:cs="David"/>
                  <w:sz w:val="24"/>
                  <w:szCs w:val="24"/>
                  <w:rtl/>
                </w:rPr>
                <w:t>מכיוון שאין זמן ידוע למענה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לשאלות הבהרה - אנחנו מבקשים שינתן זמן של לפחות 3 שבועות מזמן המענה לשאלות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ההבהרה לתאריך שבו צריך</w:t>
              </w:r>
            </w:hyperlink>
          </w:p>
        </w:tc>
        <w:tc>
          <w:tcPr>
            <w:tcW w:w="0" w:type="auto"/>
            <w:shd w:val="clear" w:color="auto" w:fill="auto"/>
            <w:hideMark/>
          </w:tcPr>
          <w:p w14:paraId="2626D3A8"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3A92A76D"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התאריכים העדכניים להגשת מענים מפורסמים בגוף ה-</w:t>
            </w:r>
            <w:r w:rsidRPr="007873F5">
              <w:rPr>
                <w:rFonts w:ascii="David" w:eastAsia="Times New Roman" w:hAnsi="David" w:cs="David"/>
                <w:sz w:val="24"/>
                <w:szCs w:val="24"/>
              </w:rPr>
              <w:t>RFI</w:t>
            </w:r>
          </w:p>
        </w:tc>
      </w:tr>
      <w:tr w:rsidR="00AC7E4E" w:rsidRPr="007873F5" w14:paraId="414DA5BD" w14:textId="77777777" w:rsidTr="009A7FF7">
        <w:trPr>
          <w:trHeight w:val="1191"/>
          <w:tblHeader/>
        </w:trPr>
        <w:tc>
          <w:tcPr>
            <w:tcW w:w="0" w:type="auto"/>
            <w:shd w:val="clear" w:color="auto" w:fill="auto"/>
            <w:hideMark/>
          </w:tcPr>
          <w:p w14:paraId="2616215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5891</w:t>
            </w:r>
          </w:p>
        </w:tc>
        <w:tc>
          <w:tcPr>
            <w:tcW w:w="0" w:type="auto"/>
            <w:shd w:val="clear" w:color="auto" w:fill="auto"/>
            <w:hideMark/>
          </w:tcPr>
          <w:p w14:paraId="3A0AE785" w14:textId="77777777" w:rsidR="00AC7E4E" w:rsidRPr="007873F5" w:rsidRDefault="00AC7E4E" w:rsidP="00AC7E4E">
            <w:pPr>
              <w:spacing w:after="0" w:line="276" w:lineRule="auto"/>
              <w:rPr>
                <w:rFonts w:ascii="David" w:eastAsia="Times New Roman" w:hAnsi="David" w:cs="David"/>
                <w:sz w:val="24"/>
                <w:szCs w:val="24"/>
              </w:rPr>
            </w:pPr>
            <w:hyperlink r:id="rId91" w:history="1">
              <w:r w:rsidRPr="007873F5">
                <w:rPr>
                  <w:rFonts w:ascii="David" w:eastAsia="Times New Roman" w:hAnsi="David" w:cs="David"/>
                  <w:sz w:val="24"/>
                  <w:szCs w:val="24"/>
                </w:rPr>
                <w:t xml:space="preserve">31. </w:t>
              </w:r>
              <w:r w:rsidRPr="007873F5">
                <w:rPr>
                  <w:rFonts w:ascii="David" w:eastAsia="Times New Roman" w:hAnsi="David" w:cs="David"/>
                  <w:sz w:val="24"/>
                  <w:szCs w:val="24"/>
                  <w:rtl/>
                </w:rPr>
                <w:t>מה הקשר (אם ישנו ) בין הפניה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הזו ל</w:t>
              </w:r>
              <w:r w:rsidRPr="007873F5">
                <w:rPr>
                  <w:rFonts w:ascii="David" w:eastAsia="Times New Roman" w:hAnsi="David" w:cs="David"/>
                  <w:sz w:val="24"/>
                  <w:szCs w:val="24"/>
                </w:rPr>
                <w:t xml:space="preserve">RFI </w:t>
              </w:r>
              <w:r w:rsidRPr="007873F5">
                <w:rPr>
                  <w:rFonts w:ascii="David" w:eastAsia="Times New Roman" w:hAnsi="David" w:cs="David"/>
                  <w:sz w:val="24"/>
                  <w:szCs w:val="24"/>
                  <w:rtl/>
                </w:rPr>
                <w:t>לבין פניות קודמות של המשרד לדוגמא</w:t>
              </w:r>
              <w:r w:rsidRPr="007873F5">
                <w:rPr>
                  <w:rFonts w:ascii="David" w:eastAsia="Times New Roman" w:hAnsi="David" w:cs="David"/>
                  <w:sz w:val="24"/>
                  <w:szCs w:val="24"/>
                </w:rPr>
                <w:t xml:space="preserve"> : </w:t>
              </w:r>
              <w:r w:rsidRPr="007873F5">
                <w:rPr>
                  <w:rFonts w:ascii="David" w:eastAsia="Times New Roman" w:hAnsi="David" w:cs="David"/>
                  <w:sz w:val="24"/>
                  <w:szCs w:val="24"/>
                  <w:rtl/>
                </w:rPr>
                <w:t>פניה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לקבלת מידע_ חיבור ספרי לימוד לפלטפורמות ניה</w:t>
              </w:r>
            </w:hyperlink>
          </w:p>
        </w:tc>
        <w:tc>
          <w:tcPr>
            <w:tcW w:w="0" w:type="auto"/>
            <w:shd w:val="clear" w:color="auto" w:fill="auto"/>
            <w:hideMark/>
          </w:tcPr>
          <w:p w14:paraId="4F60A106"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490E3680"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פניות קודמות של המשרד אינן מקנות יתרון או מעמד בהליך הנוכחי.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הנוכחי עומד בפני עצמו.</w:t>
            </w:r>
          </w:p>
        </w:tc>
      </w:tr>
      <w:tr w:rsidR="00AC7E4E" w:rsidRPr="007873F5" w14:paraId="3B56C04C" w14:textId="77777777" w:rsidTr="009A7FF7">
        <w:trPr>
          <w:trHeight w:val="680"/>
          <w:tblHeader/>
        </w:trPr>
        <w:tc>
          <w:tcPr>
            <w:tcW w:w="0" w:type="auto"/>
            <w:shd w:val="clear" w:color="auto" w:fill="auto"/>
            <w:hideMark/>
          </w:tcPr>
          <w:p w14:paraId="5ADC2A5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5890</w:t>
            </w:r>
          </w:p>
        </w:tc>
        <w:tc>
          <w:tcPr>
            <w:tcW w:w="0" w:type="auto"/>
            <w:shd w:val="clear" w:color="auto" w:fill="auto"/>
            <w:hideMark/>
          </w:tcPr>
          <w:p w14:paraId="4B50130F" w14:textId="77777777" w:rsidR="00AC7E4E" w:rsidRPr="007873F5" w:rsidRDefault="00AC7E4E" w:rsidP="00AC7E4E">
            <w:pPr>
              <w:spacing w:after="0" w:line="276" w:lineRule="auto"/>
              <w:rPr>
                <w:rFonts w:ascii="David" w:eastAsia="Times New Roman" w:hAnsi="David" w:cs="David"/>
                <w:sz w:val="24"/>
                <w:szCs w:val="24"/>
              </w:rPr>
            </w:pPr>
            <w:hyperlink r:id="rId92" w:history="1">
              <w:r w:rsidRPr="007873F5">
                <w:rPr>
                  <w:rFonts w:ascii="David" w:eastAsia="Times New Roman" w:hAnsi="David" w:cs="David"/>
                  <w:sz w:val="24"/>
                  <w:szCs w:val="24"/>
                </w:rPr>
                <w:t xml:space="preserve">30. </w:t>
              </w:r>
              <w:r w:rsidRPr="007873F5">
                <w:rPr>
                  <w:rFonts w:ascii="David" w:eastAsia="Times New Roman" w:hAnsi="David" w:cs="David"/>
                  <w:sz w:val="24"/>
                  <w:szCs w:val="24"/>
                  <w:rtl/>
                </w:rPr>
                <w:t>מי ינהל ויתחזק את הפלטפורמה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לאחר פיתוחה? מי ינהל את החיבורים ואת התוכן? מה המודל העסקי שיהיה</w:t>
              </w:r>
              <w:r w:rsidRPr="007873F5">
                <w:rPr>
                  <w:rFonts w:ascii="David" w:eastAsia="Times New Roman" w:hAnsi="David" w:cs="David"/>
                  <w:sz w:val="24"/>
                  <w:szCs w:val="24"/>
                </w:rPr>
                <w:t>?</w:t>
              </w:r>
            </w:hyperlink>
          </w:p>
        </w:tc>
        <w:tc>
          <w:tcPr>
            <w:tcW w:w="0" w:type="auto"/>
            <w:shd w:val="clear" w:color="auto" w:fill="auto"/>
            <w:hideMark/>
          </w:tcPr>
          <w:p w14:paraId="59F7F1AD"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17FF61C7"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נושא תחזוקת המערכת, ניהולה וניהול התוכן ייקבע בהתאם לתצורת הפתרון שייבחר ויוגדר בהליך המכרזי העתידי.</w:t>
            </w:r>
          </w:p>
        </w:tc>
      </w:tr>
      <w:tr w:rsidR="00AC7E4E" w:rsidRPr="007873F5" w14:paraId="15713158" w14:textId="77777777" w:rsidTr="009A7FF7">
        <w:trPr>
          <w:trHeight w:val="680"/>
          <w:tblHeader/>
        </w:trPr>
        <w:tc>
          <w:tcPr>
            <w:tcW w:w="0" w:type="auto"/>
            <w:shd w:val="clear" w:color="auto" w:fill="auto"/>
            <w:hideMark/>
          </w:tcPr>
          <w:p w14:paraId="0A1BF58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5889</w:t>
            </w:r>
          </w:p>
        </w:tc>
        <w:tc>
          <w:tcPr>
            <w:tcW w:w="0" w:type="auto"/>
            <w:shd w:val="clear" w:color="auto" w:fill="auto"/>
            <w:hideMark/>
          </w:tcPr>
          <w:p w14:paraId="6DA64428" w14:textId="77777777" w:rsidR="00AC7E4E" w:rsidRPr="007873F5" w:rsidRDefault="00AC7E4E" w:rsidP="00AC7E4E">
            <w:pPr>
              <w:spacing w:after="0" w:line="276" w:lineRule="auto"/>
              <w:rPr>
                <w:rFonts w:ascii="David" w:eastAsia="Times New Roman" w:hAnsi="David" w:cs="David"/>
                <w:sz w:val="24"/>
                <w:szCs w:val="24"/>
              </w:rPr>
            </w:pPr>
            <w:hyperlink r:id="rId93" w:history="1">
              <w:r w:rsidRPr="007873F5">
                <w:rPr>
                  <w:rFonts w:ascii="David" w:eastAsia="Times New Roman" w:hAnsi="David" w:cs="David"/>
                  <w:sz w:val="24"/>
                  <w:szCs w:val="24"/>
                </w:rPr>
                <w:t xml:space="preserve">29. </w:t>
              </w:r>
              <w:r w:rsidRPr="007873F5">
                <w:rPr>
                  <w:rFonts w:ascii="David" w:eastAsia="Times New Roman" w:hAnsi="David" w:cs="David"/>
                  <w:sz w:val="24"/>
                  <w:szCs w:val="24"/>
                  <w:rtl/>
                </w:rPr>
                <w:t>האם החזון הוא למערכת אחת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בלבד, או שייתכנו מספר פלטפורמות שיתקיימו במקביל? ובית הספר יוכל לבחור לאיזה</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פלטפורמה הוא מתחבר - בד</w:t>
              </w:r>
            </w:hyperlink>
          </w:p>
        </w:tc>
        <w:tc>
          <w:tcPr>
            <w:tcW w:w="0" w:type="auto"/>
            <w:shd w:val="clear" w:color="auto" w:fill="auto"/>
            <w:hideMark/>
          </w:tcPr>
          <w:p w14:paraId="1E919AC2"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52EAD16D"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לא נשללת אפשרות למגוון מערכות הפועלות תחת סטנדרטים משותפים, מבניהן בתי הספר יוכלו לבחור</w:t>
            </w:r>
          </w:p>
        </w:tc>
      </w:tr>
      <w:tr w:rsidR="00AC7E4E" w:rsidRPr="007873F5" w14:paraId="73887396" w14:textId="77777777" w:rsidTr="009A7FF7">
        <w:trPr>
          <w:trHeight w:val="680"/>
          <w:tblHeader/>
        </w:trPr>
        <w:tc>
          <w:tcPr>
            <w:tcW w:w="0" w:type="auto"/>
            <w:shd w:val="clear" w:color="auto" w:fill="auto"/>
            <w:hideMark/>
          </w:tcPr>
          <w:p w14:paraId="327EC24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5895</w:t>
            </w:r>
          </w:p>
        </w:tc>
        <w:tc>
          <w:tcPr>
            <w:tcW w:w="0" w:type="auto"/>
            <w:shd w:val="clear" w:color="auto" w:fill="auto"/>
            <w:hideMark/>
          </w:tcPr>
          <w:p w14:paraId="43EFF84E" w14:textId="77777777" w:rsidR="00AC7E4E" w:rsidRPr="007873F5" w:rsidRDefault="00AC7E4E" w:rsidP="00AC7E4E">
            <w:pPr>
              <w:spacing w:after="0" w:line="276" w:lineRule="auto"/>
              <w:rPr>
                <w:rFonts w:ascii="David" w:eastAsia="Times New Roman" w:hAnsi="David" w:cs="David"/>
                <w:sz w:val="24"/>
                <w:szCs w:val="24"/>
              </w:rPr>
            </w:pPr>
            <w:hyperlink r:id="rId94" w:history="1">
              <w:r w:rsidRPr="007873F5">
                <w:rPr>
                  <w:rFonts w:ascii="David" w:eastAsia="Times New Roman" w:hAnsi="David" w:cs="David"/>
                  <w:sz w:val="24"/>
                  <w:szCs w:val="24"/>
                </w:rPr>
                <w:t xml:space="preserve">35. </w:t>
              </w:r>
              <w:r w:rsidRPr="007873F5">
                <w:rPr>
                  <w:rFonts w:ascii="David" w:eastAsia="Times New Roman" w:hAnsi="David" w:cs="David"/>
                  <w:sz w:val="24"/>
                  <w:szCs w:val="24"/>
                  <w:rtl/>
                </w:rPr>
                <w:t>האם פתרון/הצעה יכולה להיות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מוגשת כשיתוף פעולה בין מספר ספקים, או לחילופין בשיתוף עם גורמי תעשייה ו/או</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אקדמיה</w:t>
              </w:r>
              <w:r w:rsidRPr="007873F5">
                <w:rPr>
                  <w:rFonts w:ascii="David" w:eastAsia="Times New Roman" w:hAnsi="David" w:cs="David"/>
                  <w:sz w:val="24"/>
                  <w:szCs w:val="24"/>
                </w:rPr>
                <w:t>.</w:t>
              </w:r>
            </w:hyperlink>
          </w:p>
        </w:tc>
        <w:tc>
          <w:tcPr>
            <w:tcW w:w="0" w:type="auto"/>
            <w:shd w:val="clear" w:color="auto" w:fill="auto"/>
            <w:hideMark/>
          </w:tcPr>
          <w:p w14:paraId="6815B25B"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23684E16"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ניתן להגיש את ההצעה כשיתוף פעולה בין גופים, אולם נדרש שההצעה תוגש בשם מציע אחד מולו יתנהל המשרד בשלב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ובשלב הפיילוט.</w:t>
            </w:r>
          </w:p>
        </w:tc>
      </w:tr>
      <w:tr w:rsidR="00AC7E4E" w:rsidRPr="007873F5" w14:paraId="3182053B" w14:textId="77777777" w:rsidTr="009A7FF7">
        <w:trPr>
          <w:trHeight w:val="680"/>
          <w:tblHeader/>
        </w:trPr>
        <w:tc>
          <w:tcPr>
            <w:tcW w:w="0" w:type="auto"/>
            <w:shd w:val="clear" w:color="auto" w:fill="auto"/>
            <w:hideMark/>
          </w:tcPr>
          <w:p w14:paraId="54C73A4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5894</w:t>
            </w:r>
          </w:p>
        </w:tc>
        <w:tc>
          <w:tcPr>
            <w:tcW w:w="0" w:type="auto"/>
            <w:shd w:val="clear" w:color="auto" w:fill="auto"/>
            <w:hideMark/>
          </w:tcPr>
          <w:p w14:paraId="7A138823" w14:textId="77777777" w:rsidR="00AC7E4E" w:rsidRPr="007873F5" w:rsidRDefault="00AC7E4E" w:rsidP="00AC7E4E">
            <w:pPr>
              <w:spacing w:after="0" w:line="276" w:lineRule="auto"/>
              <w:rPr>
                <w:rFonts w:ascii="David" w:eastAsia="Times New Roman" w:hAnsi="David" w:cs="David"/>
                <w:sz w:val="24"/>
                <w:szCs w:val="24"/>
              </w:rPr>
            </w:pPr>
            <w:hyperlink r:id="rId95" w:history="1">
              <w:r w:rsidRPr="007873F5">
                <w:rPr>
                  <w:rFonts w:ascii="David" w:eastAsia="Times New Roman" w:hAnsi="David" w:cs="David"/>
                  <w:sz w:val="24"/>
                  <w:szCs w:val="24"/>
                </w:rPr>
                <w:t xml:space="preserve">34. </w:t>
              </w:r>
              <w:r w:rsidRPr="007873F5">
                <w:rPr>
                  <w:rFonts w:ascii="David" w:eastAsia="Times New Roman" w:hAnsi="David" w:cs="David"/>
                  <w:sz w:val="24"/>
                  <w:szCs w:val="24"/>
                  <w:rtl/>
                </w:rPr>
                <w:t>האם בשלב הפיילוטים והיערכות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אליהם, יועמד תקציב של משה'ח לטובת היערכות והפעלה</w:t>
              </w:r>
              <w:r w:rsidRPr="007873F5">
                <w:rPr>
                  <w:rFonts w:ascii="David" w:eastAsia="Times New Roman" w:hAnsi="David" w:cs="David"/>
                  <w:sz w:val="24"/>
                  <w:szCs w:val="24"/>
                </w:rPr>
                <w:t>.</w:t>
              </w:r>
            </w:hyperlink>
          </w:p>
        </w:tc>
        <w:tc>
          <w:tcPr>
            <w:tcW w:w="0" w:type="auto"/>
            <w:shd w:val="clear" w:color="auto" w:fill="auto"/>
            <w:hideMark/>
          </w:tcPr>
          <w:p w14:paraId="5A5A9874"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60979027"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34BA85D6" w14:textId="77777777" w:rsidTr="009A7FF7">
        <w:trPr>
          <w:trHeight w:val="680"/>
          <w:tblHeader/>
        </w:trPr>
        <w:tc>
          <w:tcPr>
            <w:tcW w:w="0" w:type="auto"/>
            <w:shd w:val="clear" w:color="auto" w:fill="auto"/>
            <w:hideMark/>
          </w:tcPr>
          <w:p w14:paraId="640F72D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5897</w:t>
            </w:r>
          </w:p>
        </w:tc>
        <w:tc>
          <w:tcPr>
            <w:tcW w:w="0" w:type="auto"/>
            <w:shd w:val="clear" w:color="auto" w:fill="auto"/>
            <w:hideMark/>
          </w:tcPr>
          <w:p w14:paraId="3FB563BE" w14:textId="77777777" w:rsidR="00AC7E4E" w:rsidRPr="007873F5" w:rsidRDefault="00AC7E4E" w:rsidP="00AC7E4E">
            <w:pPr>
              <w:spacing w:after="0" w:line="276" w:lineRule="auto"/>
              <w:rPr>
                <w:rFonts w:ascii="David" w:eastAsia="Times New Roman" w:hAnsi="David" w:cs="David"/>
                <w:sz w:val="24"/>
                <w:szCs w:val="24"/>
              </w:rPr>
            </w:pPr>
            <w:hyperlink r:id="rId96" w:history="1">
              <w:r w:rsidRPr="007873F5">
                <w:rPr>
                  <w:rFonts w:ascii="David" w:eastAsia="Times New Roman" w:hAnsi="David" w:cs="David"/>
                  <w:sz w:val="24"/>
                  <w:szCs w:val="24"/>
                  <w:rtl/>
                </w:rPr>
                <w:t>לינק להקלטה של סשן השאלות והתשובות</w:t>
              </w:r>
            </w:hyperlink>
          </w:p>
        </w:tc>
        <w:tc>
          <w:tcPr>
            <w:tcW w:w="0" w:type="auto"/>
            <w:shd w:val="clear" w:color="auto" w:fill="auto"/>
            <w:hideMark/>
          </w:tcPr>
          <w:p w14:paraId="2CC04E5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מה הלינק והיכן ניתן לראות את ההקלטה של סשן השאלות והתשובות?</w:t>
            </w:r>
          </w:p>
        </w:tc>
        <w:tc>
          <w:tcPr>
            <w:tcW w:w="0" w:type="auto"/>
            <w:shd w:val="clear" w:color="auto" w:fill="auto"/>
            <w:hideMark/>
          </w:tcPr>
          <w:p w14:paraId="688AED3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הלינק מופיע בגוף ה-</w:t>
            </w:r>
            <w:r w:rsidRPr="007873F5">
              <w:rPr>
                <w:rFonts w:ascii="David" w:eastAsia="Times New Roman" w:hAnsi="David" w:cs="David"/>
                <w:sz w:val="24"/>
                <w:szCs w:val="24"/>
              </w:rPr>
              <w:t>RFI</w:t>
            </w:r>
          </w:p>
        </w:tc>
      </w:tr>
      <w:tr w:rsidR="00AC7E4E" w:rsidRPr="007873F5" w14:paraId="35F740AF" w14:textId="77777777" w:rsidTr="009A7FF7">
        <w:trPr>
          <w:trHeight w:val="680"/>
          <w:tblHeader/>
        </w:trPr>
        <w:tc>
          <w:tcPr>
            <w:tcW w:w="0" w:type="auto"/>
            <w:shd w:val="clear" w:color="auto" w:fill="auto"/>
            <w:hideMark/>
          </w:tcPr>
          <w:p w14:paraId="72AD2114"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5899</w:t>
            </w:r>
          </w:p>
        </w:tc>
        <w:tc>
          <w:tcPr>
            <w:tcW w:w="0" w:type="auto"/>
            <w:shd w:val="clear" w:color="auto" w:fill="auto"/>
            <w:hideMark/>
          </w:tcPr>
          <w:p w14:paraId="76DB0143" w14:textId="77777777" w:rsidR="00AC7E4E" w:rsidRPr="007873F5" w:rsidRDefault="00AC7E4E" w:rsidP="00AC7E4E">
            <w:pPr>
              <w:spacing w:after="0" w:line="276" w:lineRule="auto"/>
              <w:rPr>
                <w:rFonts w:ascii="David" w:eastAsia="Times New Roman" w:hAnsi="David" w:cs="David"/>
                <w:sz w:val="24"/>
                <w:szCs w:val="24"/>
              </w:rPr>
            </w:pPr>
            <w:hyperlink r:id="rId97" w:history="1">
              <w:r w:rsidRPr="007873F5">
                <w:rPr>
                  <w:rFonts w:ascii="David" w:eastAsia="Times New Roman" w:hAnsi="David" w:cs="David"/>
                  <w:sz w:val="24"/>
                  <w:szCs w:val="24"/>
                  <w:rtl/>
                </w:rPr>
                <w:t>האם כל המערכות הקיימות כיום יושבות בענן הממשלתי בנימבוס?</w:t>
              </w:r>
            </w:hyperlink>
          </w:p>
        </w:tc>
        <w:tc>
          <w:tcPr>
            <w:tcW w:w="0" w:type="auto"/>
            <w:shd w:val="clear" w:color="auto" w:fill="auto"/>
            <w:hideMark/>
          </w:tcPr>
          <w:p w14:paraId="4ACC5110"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1B4EB80B"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לא כל המערכות יושבות בענן המשרדי</w:t>
            </w:r>
          </w:p>
        </w:tc>
      </w:tr>
      <w:tr w:rsidR="00AC7E4E" w:rsidRPr="007873F5" w14:paraId="1DE18BE8" w14:textId="77777777" w:rsidTr="009A7FF7">
        <w:trPr>
          <w:trHeight w:val="680"/>
          <w:tblHeader/>
        </w:trPr>
        <w:tc>
          <w:tcPr>
            <w:tcW w:w="0" w:type="auto"/>
            <w:shd w:val="clear" w:color="auto" w:fill="auto"/>
            <w:hideMark/>
          </w:tcPr>
          <w:p w14:paraId="6979466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5898</w:t>
            </w:r>
          </w:p>
        </w:tc>
        <w:tc>
          <w:tcPr>
            <w:tcW w:w="0" w:type="auto"/>
            <w:shd w:val="clear" w:color="auto" w:fill="auto"/>
            <w:hideMark/>
          </w:tcPr>
          <w:p w14:paraId="6C8DB1AE" w14:textId="77777777" w:rsidR="00AC7E4E" w:rsidRPr="007873F5" w:rsidRDefault="00AC7E4E" w:rsidP="00AC7E4E">
            <w:pPr>
              <w:spacing w:after="0" w:line="276" w:lineRule="auto"/>
              <w:rPr>
                <w:rFonts w:ascii="David" w:eastAsia="Times New Roman" w:hAnsi="David" w:cs="David"/>
                <w:sz w:val="24"/>
                <w:szCs w:val="24"/>
              </w:rPr>
            </w:pPr>
            <w:hyperlink r:id="rId98" w:history="1">
              <w:r w:rsidRPr="007873F5">
                <w:rPr>
                  <w:rFonts w:ascii="David" w:eastAsia="Times New Roman" w:hAnsi="David" w:cs="David"/>
                  <w:sz w:val="24"/>
                  <w:szCs w:val="24"/>
                  <w:rtl/>
                </w:rPr>
                <w:t>אילו מערכות קיימות היום הדורשות אינטגרציה עם המערכת החדשה שתוקם?</w:t>
              </w:r>
            </w:hyperlink>
          </w:p>
        </w:tc>
        <w:tc>
          <w:tcPr>
            <w:tcW w:w="0" w:type="auto"/>
            <w:shd w:val="clear" w:color="auto" w:fill="auto"/>
            <w:hideMark/>
          </w:tcPr>
          <w:p w14:paraId="12E65421"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29362977"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לא פרסם בשלב זה רשימה סופית של מערכות קיימות הדורשות אינטגרציה.</w:t>
            </w:r>
          </w:p>
        </w:tc>
      </w:tr>
      <w:tr w:rsidR="00AC7E4E" w:rsidRPr="007873F5" w14:paraId="12A0C4DF" w14:textId="77777777" w:rsidTr="009A7FF7">
        <w:trPr>
          <w:trHeight w:val="680"/>
          <w:tblHeader/>
        </w:trPr>
        <w:tc>
          <w:tcPr>
            <w:tcW w:w="0" w:type="auto"/>
            <w:shd w:val="clear" w:color="auto" w:fill="auto"/>
            <w:hideMark/>
          </w:tcPr>
          <w:p w14:paraId="70C0F64E"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5901</w:t>
            </w:r>
          </w:p>
        </w:tc>
        <w:tc>
          <w:tcPr>
            <w:tcW w:w="0" w:type="auto"/>
            <w:shd w:val="clear" w:color="auto" w:fill="auto"/>
            <w:hideMark/>
          </w:tcPr>
          <w:p w14:paraId="35B602ED" w14:textId="77777777" w:rsidR="00AC7E4E" w:rsidRPr="007873F5" w:rsidRDefault="00AC7E4E" w:rsidP="00AC7E4E">
            <w:pPr>
              <w:spacing w:after="0" w:line="276" w:lineRule="auto"/>
              <w:rPr>
                <w:rFonts w:ascii="David" w:eastAsia="Times New Roman" w:hAnsi="David" w:cs="David"/>
                <w:sz w:val="24"/>
                <w:szCs w:val="24"/>
              </w:rPr>
            </w:pPr>
            <w:hyperlink r:id="rId99" w:history="1">
              <w:r w:rsidRPr="007873F5">
                <w:rPr>
                  <w:rFonts w:ascii="David" w:eastAsia="Times New Roman" w:hAnsi="David" w:cs="David"/>
                  <w:sz w:val="24"/>
                  <w:szCs w:val="24"/>
                  <w:rtl/>
                </w:rPr>
                <w:t>האם ישנן מערכות קיימות שיושבות מחוץ לנימבוס, למשל ב</w:t>
              </w:r>
              <w:r w:rsidRPr="007873F5">
                <w:rPr>
                  <w:rFonts w:ascii="David" w:eastAsia="Times New Roman" w:hAnsi="David" w:cs="David"/>
                  <w:sz w:val="24"/>
                  <w:szCs w:val="24"/>
                </w:rPr>
                <w:t>Azure</w:t>
              </w:r>
              <w:r w:rsidRPr="007873F5">
                <w:rPr>
                  <w:rFonts w:ascii="David" w:eastAsia="Times New Roman" w:hAnsi="David" w:cs="David"/>
                  <w:sz w:val="24"/>
                  <w:szCs w:val="24"/>
                  <w:rtl/>
                </w:rPr>
                <w:t>?</w:t>
              </w:r>
            </w:hyperlink>
          </w:p>
        </w:tc>
        <w:tc>
          <w:tcPr>
            <w:tcW w:w="0" w:type="auto"/>
            <w:shd w:val="clear" w:color="auto" w:fill="auto"/>
            <w:hideMark/>
          </w:tcPr>
          <w:p w14:paraId="229B09DA"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30D5BC2D"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כן, קיימות מערכות שנמצאות גם מחוץ לסביבת נימבוס. כל שילוב ייבחן לגופו בהליכים עתידיים.</w:t>
            </w:r>
          </w:p>
        </w:tc>
      </w:tr>
      <w:tr w:rsidR="00AC7E4E" w:rsidRPr="007873F5" w14:paraId="5589368D" w14:textId="77777777" w:rsidTr="009A7FF7">
        <w:trPr>
          <w:trHeight w:val="680"/>
          <w:tblHeader/>
        </w:trPr>
        <w:tc>
          <w:tcPr>
            <w:tcW w:w="0" w:type="auto"/>
            <w:shd w:val="clear" w:color="auto" w:fill="auto"/>
            <w:hideMark/>
          </w:tcPr>
          <w:p w14:paraId="3CAD4D2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5900</w:t>
            </w:r>
          </w:p>
        </w:tc>
        <w:tc>
          <w:tcPr>
            <w:tcW w:w="0" w:type="auto"/>
            <w:shd w:val="clear" w:color="auto" w:fill="auto"/>
            <w:hideMark/>
          </w:tcPr>
          <w:p w14:paraId="5F764043" w14:textId="77777777" w:rsidR="00AC7E4E" w:rsidRPr="007873F5" w:rsidRDefault="00AC7E4E" w:rsidP="00AC7E4E">
            <w:pPr>
              <w:spacing w:after="0" w:line="276" w:lineRule="auto"/>
              <w:rPr>
                <w:rFonts w:ascii="David" w:eastAsia="Times New Roman" w:hAnsi="David" w:cs="David"/>
                <w:sz w:val="24"/>
                <w:szCs w:val="24"/>
              </w:rPr>
            </w:pPr>
            <w:hyperlink r:id="rId100" w:history="1">
              <w:r w:rsidRPr="007873F5">
                <w:rPr>
                  <w:rFonts w:ascii="David" w:eastAsia="Times New Roman" w:hAnsi="David" w:cs="David"/>
                  <w:sz w:val="24"/>
                  <w:szCs w:val="24"/>
                  <w:rtl/>
                </w:rPr>
                <w:t>באיזה תשתית ענן המערכות הקיימות כיום יושבות בנימבוס (</w:t>
              </w:r>
              <w:r w:rsidRPr="007873F5">
                <w:rPr>
                  <w:rFonts w:ascii="David" w:eastAsia="Times New Roman" w:hAnsi="David" w:cs="David"/>
                  <w:sz w:val="24"/>
                  <w:szCs w:val="24"/>
                </w:rPr>
                <w:t>AWS, GCP</w:t>
              </w:r>
              <w:r w:rsidRPr="007873F5">
                <w:rPr>
                  <w:rFonts w:ascii="David" w:eastAsia="Times New Roman" w:hAnsi="David" w:cs="David"/>
                  <w:sz w:val="24"/>
                  <w:szCs w:val="24"/>
                  <w:rtl/>
                </w:rPr>
                <w:t>)?</w:t>
              </w:r>
            </w:hyperlink>
          </w:p>
        </w:tc>
        <w:tc>
          <w:tcPr>
            <w:tcW w:w="0" w:type="auto"/>
            <w:shd w:val="clear" w:color="auto" w:fill="auto"/>
            <w:hideMark/>
          </w:tcPr>
          <w:p w14:paraId="568C3BC8"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5CDE41A5"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רוב המערכות נמצאות ב</w:t>
            </w:r>
            <w:r w:rsidRPr="007873F5">
              <w:rPr>
                <w:rFonts w:ascii="David" w:eastAsia="Times New Roman" w:hAnsi="David" w:cs="David"/>
                <w:sz w:val="24"/>
                <w:szCs w:val="24"/>
              </w:rPr>
              <w:t>GCP</w:t>
            </w:r>
            <w:r w:rsidRPr="007873F5">
              <w:rPr>
                <w:rFonts w:ascii="David" w:eastAsia="Times New Roman" w:hAnsi="David" w:cs="David"/>
                <w:sz w:val="24"/>
                <w:szCs w:val="24"/>
                <w:rtl/>
              </w:rPr>
              <w:t xml:space="preserve"> אך לא רק , יש גם מערכות שנמצאות החוות נוספות של המשרד (</w:t>
            </w:r>
            <w:r w:rsidRPr="007873F5">
              <w:rPr>
                <w:rFonts w:ascii="David" w:eastAsia="Times New Roman" w:hAnsi="David" w:cs="David"/>
                <w:sz w:val="24"/>
                <w:szCs w:val="24"/>
              </w:rPr>
              <w:t>ONPREM</w:t>
            </w:r>
            <w:r w:rsidRPr="007873F5">
              <w:rPr>
                <w:rFonts w:ascii="David" w:eastAsia="Times New Roman" w:hAnsi="David" w:cs="David"/>
                <w:sz w:val="24"/>
                <w:szCs w:val="24"/>
                <w:rtl/>
              </w:rPr>
              <w:t xml:space="preserve">) </w:t>
            </w:r>
          </w:p>
        </w:tc>
      </w:tr>
      <w:tr w:rsidR="00AC7E4E" w:rsidRPr="007873F5" w14:paraId="03E31DF6" w14:textId="77777777" w:rsidTr="009A7FF7">
        <w:trPr>
          <w:trHeight w:val="680"/>
          <w:tblHeader/>
        </w:trPr>
        <w:tc>
          <w:tcPr>
            <w:tcW w:w="0" w:type="auto"/>
            <w:shd w:val="clear" w:color="auto" w:fill="auto"/>
            <w:hideMark/>
          </w:tcPr>
          <w:p w14:paraId="0BFE906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5904</w:t>
            </w:r>
          </w:p>
        </w:tc>
        <w:tc>
          <w:tcPr>
            <w:tcW w:w="0" w:type="auto"/>
            <w:shd w:val="clear" w:color="auto" w:fill="auto"/>
            <w:hideMark/>
          </w:tcPr>
          <w:p w14:paraId="3FF55B7D" w14:textId="77777777" w:rsidR="00AC7E4E" w:rsidRPr="007873F5" w:rsidRDefault="00AC7E4E" w:rsidP="00AC7E4E">
            <w:pPr>
              <w:spacing w:after="0" w:line="276" w:lineRule="auto"/>
              <w:rPr>
                <w:rFonts w:ascii="David" w:eastAsia="Times New Roman" w:hAnsi="David" w:cs="David"/>
                <w:sz w:val="24"/>
                <w:szCs w:val="24"/>
              </w:rPr>
            </w:pPr>
            <w:hyperlink r:id="rId101" w:history="1">
              <w:r w:rsidRPr="007873F5">
                <w:rPr>
                  <w:rFonts w:ascii="David" w:eastAsia="Times New Roman" w:hAnsi="David" w:cs="David"/>
                  <w:sz w:val="24"/>
                  <w:szCs w:val="24"/>
                  <w:rtl/>
                </w:rPr>
                <w:t>האם מול כל המערכות יש צורך במעבר נתונים דו כיווני או שחלק מהאינטגרציות נועדו רק לשליפת נתונים או רק לכתיבה?</w:t>
              </w:r>
            </w:hyperlink>
          </w:p>
        </w:tc>
        <w:tc>
          <w:tcPr>
            <w:tcW w:w="0" w:type="auto"/>
            <w:shd w:val="clear" w:color="auto" w:fill="auto"/>
            <w:hideMark/>
          </w:tcPr>
          <w:p w14:paraId="42C38F1F"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63566164"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סוג האינטגרציה (דו-כיוונית או חד-כיוונית) ייגזר מהפתרון שייבחר. המשרד אינו קובע בשלב זה הנחיה אחידה.</w:t>
            </w:r>
          </w:p>
        </w:tc>
      </w:tr>
      <w:tr w:rsidR="00AC7E4E" w:rsidRPr="007873F5" w14:paraId="6467EA6A" w14:textId="77777777" w:rsidTr="009A7FF7">
        <w:trPr>
          <w:trHeight w:val="680"/>
          <w:tblHeader/>
        </w:trPr>
        <w:tc>
          <w:tcPr>
            <w:tcW w:w="0" w:type="auto"/>
            <w:shd w:val="clear" w:color="auto" w:fill="auto"/>
            <w:hideMark/>
          </w:tcPr>
          <w:p w14:paraId="3B0117A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5903</w:t>
            </w:r>
          </w:p>
        </w:tc>
        <w:tc>
          <w:tcPr>
            <w:tcW w:w="0" w:type="auto"/>
            <w:shd w:val="clear" w:color="auto" w:fill="auto"/>
            <w:hideMark/>
          </w:tcPr>
          <w:p w14:paraId="33F5E8E4" w14:textId="77777777" w:rsidR="00AC7E4E" w:rsidRPr="007873F5" w:rsidRDefault="00AC7E4E" w:rsidP="00AC7E4E">
            <w:pPr>
              <w:spacing w:after="0" w:line="276" w:lineRule="auto"/>
              <w:rPr>
                <w:rFonts w:ascii="David" w:eastAsia="Times New Roman" w:hAnsi="David" w:cs="David"/>
                <w:sz w:val="24"/>
                <w:szCs w:val="24"/>
              </w:rPr>
            </w:pPr>
            <w:hyperlink r:id="rId102" w:history="1">
              <w:r w:rsidRPr="007873F5">
                <w:rPr>
                  <w:rFonts w:ascii="David" w:eastAsia="Times New Roman" w:hAnsi="David" w:cs="David"/>
                  <w:sz w:val="24"/>
                  <w:szCs w:val="24"/>
                  <w:rtl/>
                </w:rPr>
                <w:t>האם קיימים סטנדרטים מחייבים לתקשורת בין המערכות (</w:t>
              </w:r>
              <w:r w:rsidRPr="007873F5">
                <w:rPr>
                  <w:rFonts w:ascii="David" w:eastAsia="Times New Roman" w:hAnsi="David" w:cs="David"/>
                  <w:sz w:val="24"/>
                  <w:szCs w:val="24"/>
                </w:rPr>
                <w:t>REST, SOAP, Webhooks, FTP</w:t>
              </w:r>
              <w:r w:rsidRPr="007873F5">
                <w:rPr>
                  <w:rFonts w:ascii="David" w:eastAsia="Times New Roman" w:hAnsi="David" w:cs="David"/>
                  <w:sz w:val="24"/>
                  <w:szCs w:val="24"/>
                  <w:rtl/>
                </w:rPr>
                <w:t>)?</w:t>
              </w:r>
            </w:hyperlink>
          </w:p>
        </w:tc>
        <w:tc>
          <w:tcPr>
            <w:tcW w:w="0" w:type="auto"/>
            <w:shd w:val="clear" w:color="auto" w:fill="auto"/>
            <w:hideMark/>
          </w:tcPr>
          <w:p w14:paraId="7BF450A3"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66C666F0"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כלל נתוני התקינה העדכניים מופיעים בפורטל ספקים של משרד החינוך</w:t>
            </w:r>
          </w:p>
        </w:tc>
      </w:tr>
      <w:tr w:rsidR="00AC7E4E" w:rsidRPr="007873F5" w14:paraId="75801879" w14:textId="77777777" w:rsidTr="009A7FF7">
        <w:trPr>
          <w:trHeight w:val="680"/>
          <w:tblHeader/>
        </w:trPr>
        <w:tc>
          <w:tcPr>
            <w:tcW w:w="0" w:type="auto"/>
            <w:shd w:val="clear" w:color="auto" w:fill="auto"/>
            <w:hideMark/>
          </w:tcPr>
          <w:p w14:paraId="0198CD9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5902</w:t>
            </w:r>
          </w:p>
        </w:tc>
        <w:tc>
          <w:tcPr>
            <w:tcW w:w="0" w:type="auto"/>
            <w:shd w:val="clear" w:color="auto" w:fill="auto"/>
            <w:hideMark/>
          </w:tcPr>
          <w:p w14:paraId="5E12B3C0" w14:textId="77777777" w:rsidR="00AC7E4E" w:rsidRPr="007873F5" w:rsidRDefault="00AC7E4E" w:rsidP="00AC7E4E">
            <w:pPr>
              <w:spacing w:after="0" w:line="276" w:lineRule="auto"/>
              <w:rPr>
                <w:rFonts w:ascii="David" w:eastAsia="Times New Roman" w:hAnsi="David" w:cs="David"/>
                <w:sz w:val="24"/>
                <w:szCs w:val="24"/>
              </w:rPr>
            </w:pPr>
            <w:hyperlink r:id="rId103" w:history="1">
              <w:r w:rsidRPr="007873F5">
                <w:rPr>
                  <w:rFonts w:ascii="David" w:eastAsia="Times New Roman" w:hAnsi="David" w:cs="David"/>
                  <w:sz w:val="24"/>
                  <w:szCs w:val="24"/>
                  <w:rtl/>
                </w:rPr>
                <w:t>האם יש תיעוד טכני עדכני של ה-</w:t>
              </w:r>
              <w:r w:rsidRPr="007873F5">
                <w:rPr>
                  <w:rFonts w:ascii="David" w:eastAsia="Times New Roman" w:hAnsi="David" w:cs="David"/>
                  <w:sz w:val="24"/>
                  <w:szCs w:val="24"/>
                </w:rPr>
                <w:t>APIs</w:t>
              </w:r>
              <w:r w:rsidRPr="007873F5">
                <w:rPr>
                  <w:rFonts w:ascii="David" w:eastAsia="Times New Roman" w:hAnsi="David" w:cs="David"/>
                  <w:sz w:val="24"/>
                  <w:szCs w:val="24"/>
                  <w:rtl/>
                </w:rPr>
                <w:t>, מסדי הנתונים, או הפרוטוקולים של המערכות הקיימות?</w:t>
              </w:r>
            </w:hyperlink>
          </w:p>
        </w:tc>
        <w:tc>
          <w:tcPr>
            <w:tcW w:w="0" w:type="auto"/>
            <w:shd w:val="clear" w:color="auto" w:fill="auto"/>
            <w:hideMark/>
          </w:tcPr>
          <w:p w14:paraId="0E86AD90"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5FBD1FF6"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 xml:space="preserve">לא קיים בשלב זה תיעוד טכני מפורט, ולא יפורסם מידע על </w:t>
            </w:r>
            <w:r w:rsidRPr="007873F5">
              <w:rPr>
                <w:rFonts w:ascii="David" w:eastAsia="Times New Roman" w:hAnsi="David" w:cs="David"/>
                <w:sz w:val="24"/>
                <w:szCs w:val="24"/>
              </w:rPr>
              <w:t>APIs</w:t>
            </w:r>
            <w:r w:rsidRPr="007873F5">
              <w:rPr>
                <w:rFonts w:ascii="David" w:eastAsia="Times New Roman" w:hAnsi="David" w:cs="David"/>
                <w:sz w:val="24"/>
                <w:szCs w:val="24"/>
                <w:rtl/>
              </w:rPr>
              <w:t xml:space="preserve"> ומבני נתונים במסגרת </w:t>
            </w:r>
            <w:r w:rsidRPr="007873F5">
              <w:rPr>
                <w:rFonts w:ascii="David" w:eastAsia="Times New Roman" w:hAnsi="David" w:cs="David"/>
                <w:sz w:val="24"/>
                <w:szCs w:val="24"/>
              </w:rPr>
              <w:t>RFI</w:t>
            </w:r>
            <w:r w:rsidRPr="007873F5">
              <w:rPr>
                <w:rFonts w:ascii="David" w:eastAsia="Times New Roman" w:hAnsi="David" w:cs="David"/>
                <w:sz w:val="24"/>
                <w:szCs w:val="24"/>
                <w:rtl/>
              </w:rPr>
              <w:t>.</w:t>
            </w:r>
          </w:p>
        </w:tc>
      </w:tr>
      <w:tr w:rsidR="00AC7E4E" w:rsidRPr="007873F5" w14:paraId="6D95BAAD" w14:textId="77777777" w:rsidTr="009A7FF7">
        <w:trPr>
          <w:trHeight w:val="680"/>
          <w:tblHeader/>
        </w:trPr>
        <w:tc>
          <w:tcPr>
            <w:tcW w:w="0" w:type="auto"/>
            <w:shd w:val="clear" w:color="auto" w:fill="auto"/>
            <w:hideMark/>
          </w:tcPr>
          <w:p w14:paraId="4E37E0A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5906</w:t>
            </w:r>
          </w:p>
        </w:tc>
        <w:tc>
          <w:tcPr>
            <w:tcW w:w="0" w:type="auto"/>
            <w:shd w:val="clear" w:color="auto" w:fill="auto"/>
            <w:hideMark/>
          </w:tcPr>
          <w:p w14:paraId="50B33D77" w14:textId="77777777" w:rsidR="00AC7E4E" w:rsidRPr="007873F5" w:rsidRDefault="00AC7E4E" w:rsidP="00AC7E4E">
            <w:pPr>
              <w:spacing w:after="0" w:line="276" w:lineRule="auto"/>
              <w:rPr>
                <w:rFonts w:ascii="David" w:eastAsia="Times New Roman" w:hAnsi="David" w:cs="David"/>
                <w:sz w:val="24"/>
                <w:szCs w:val="24"/>
              </w:rPr>
            </w:pPr>
            <w:hyperlink r:id="rId104" w:history="1">
              <w:r w:rsidRPr="007873F5">
                <w:rPr>
                  <w:rFonts w:ascii="David" w:eastAsia="Times New Roman" w:hAnsi="David" w:cs="David"/>
                  <w:sz w:val="24"/>
                  <w:szCs w:val="24"/>
                  <w:rtl/>
                </w:rPr>
                <w:t>האם המערכת החדשה תצטרך לעבוד עם גרסאות שונות של המערכות הקיימות?</w:t>
              </w:r>
            </w:hyperlink>
          </w:p>
        </w:tc>
        <w:tc>
          <w:tcPr>
            <w:tcW w:w="0" w:type="auto"/>
            <w:shd w:val="clear" w:color="auto" w:fill="auto"/>
            <w:hideMark/>
          </w:tcPr>
          <w:p w14:paraId="0749D84C"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36FB9BD3"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ייתכן ויידרש מענה לפלטפורמות קיימות במספר גרסאות. על המציע להתייחס ליכולת תמיכה שכזו באופן גמיש.</w:t>
            </w:r>
          </w:p>
        </w:tc>
      </w:tr>
      <w:tr w:rsidR="00AC7E4E" w:rsidRPr="007873F5" w14:paraId="0C27CBDC" w14:textId="77777777" w:rsidTr="009A7FF7">
        <w:trPr>
          <w:trHeight w:val="680"/>
          <w:tblHeader/>
        </w:trPr>
        <w:tc>
          <w:tcPr>
            <w:tcW w:w="0" w:type="auto"/>
            <w:shd w:val="clear" w:color="auto" w:fill="auto"/>
            <w:hideMark/>
          </w:tcPr>
          <w:p w14:paraId="24277490"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5905</w:t>
            </w:r>
          </w:p>
        </w:tc>
        <w:tc>
          <w:tcPr>
            <w:tcW w:w="0" w:type="auto"/>
            <w:shd w:val="clear" w:color="auto" w:fill="auto"/>
            <w:hideMark/>
          </w:tcPr>
          <w:p w14:paraId="18AF7994" w14:textId="77777777" w:rsidR="00AC7E4E" w:rsidRPr="007873F5" w:rsidRDefault="00AC7E4E" w:rsidP="00AC7E4E">
            <w:pPr>
              <w:spacing w:after="0" w:line="276" w:lineRule="auto"/>
              <w:rPr>
                <w:rFonts w:ascii="David" w:eastAsia="Times New Roman" w:hAnsi="David" w:cs="David"/>
                <w:sz w:val="24"/>
                <w:szCs w:val="24"/>
              </w:rPr>
            </w:pPr>
            <w:hyperlink r:id="rId105" w:history="1">
              <w:r w:rsidRPr="007873F5">
                <w:rPr>
                  <w:rFonts w:ascii="David" w:eastAsia="Times New Roman" w:hAnsi="David" w:cs="David"/>
                  <w:sz w:val="24"/>
                  <w:szCs w:val="24"/>
                  <w:rtl/>
                </w:rPr>
                <w:t>האם יש דרישות לביצועים וזמני תגובה מעבר להמלצות שאנחנו נספק?</w:t>
              </w:r>
            </w:hyperlink>
          </w:p>
        </w:tc>
        <w:tc>
          <w:tcPr>
            <w:tcW w:w="0" w:type="auto"/>
            <w:shd w:val="clear" w:color="auto" w:fill="auto"/>
            <w:hideMark/>
          </w:tcPr>
          <w:p w14:paraId="1ED7DE43"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5A766C5B"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45DBFD0C" w14:textId="77777777" w:rsidTr="009A7FF7">
        <w:trPr>
          <w:trHeight w:val="680"/>
          <w:tblHeader/>
        </w:trPr>
        <w:tc>
          <w:tcPr>
            <w:tcW w:w="0" w:type="auto"/>
            <w:shd w:val="clear" w:color="auto" w:fill="auto"/>
            <w:hideMark/>
          </w:tcPr>
          <w:p w14:paraId="6DC4608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5907</w:t>
            </w:r>
          </w:p>
        </w:tc>
        <w:tc>
          <w:tcPr>
            <w:tcW w:w="0" w:type="auto"/>
            <w:shd w:val="clear" w:color="auto" w:fill="auto"/>
            <w:hideMark/>
          </w:tcPr>
          <w:p w14:paraId="21B72DCD" w14:textId="77777777" w:rsidR="00AC7E4E" w:rsidRPr="007873F5" w:rsidRDefault="00AC7E4E" w:rsidP="00AC7E4E">
            <w:pPr>
              <w:spacing w:after="0" w:line="276" w:lineRule="auto"/>
              <w:rPr>
                <w:rFonts w:ascii="David" w:eastAsia="Times New Roman" w:hAnsi="David" w:cs="David"/>
                <w:sz w:val="24"/>
                <w:szCs w:val="24"/>
              </w:rPr>
            </w:pPr>
            <w:hyperlink r:id="rId106" w:history="1">
              <w:r w:rsidRPr="007873F5">
                <w:rPr>
                  <w:rFonts w:ascii="David" w:eastAsia="Times New Roman" w:hAnsi="David" w:cs="David"/>
                  <w:sz w:val="24"/>
                  <w:szCs w:val="24"/>
                  <w:rtl/>
                </w:rPr>
                <w:t>האם יש לכם הערכה מהו כמות המשתמשים שעל פיו אנחנו יכולים לבצע הנחות עבודה לפיילוט?</w:t>
              </w:r>
            </w:hyperlink>
          </w:p>
        </w:tc>
        <w:tc>
          <w:tcPr>
            <w:tcW w:w="0" w:type="auto"/>
            <w:shd w:val="clear" w:color="auto" w:fill="auto"/>
            <w:hideMark/>
          </w:tcPr>
          <w:p w14:paraId="0B64CB8C"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34E16492"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המשרד שומר לעצמו את הזכות להכריע לגבי קיומם ואופיים של שלבי המשך, לרבות אפשרות לפיילוטים, לאחר סקירה וניתוח של המענים שיתקבלו לתהליך.</w:t>
            </w:r>
          </w:p>
        </w:tc>
      </w:tr>
      <w:tr w:rsidR="00AC7E4E" w:rsidRPr="007873F5" w14:paraId="13DEC393" w14:textId="77777777" w:rsidTr="009A7FF7">
        <w:trPr>
          <w:trHeight w:val="680"/>
          <w:tblHeader/>
        </w:trPr>
        <w:tc>
          <w:tcPr>
            <w:tcW w:w="0" w:type="auto"/>
            <w:shd w:val="clear" w:color="auto" w:fill="auto"/>
            <w:hideMark/>
          </w:tcPr>
          <w:p w14:paraId="23877E3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5908</w:t>
            </w:r>
          </w:p>
        </w:tc>
        <w:tc>
          <w:tcPr>
            <w:tcW w:w="0" w:type="auto"/>
            <w:shd w:val="clear" w:color="auto" w:fill="auto"/>
            <w:hideMark/>
          </w:tcPr>
          <w:p w14:paraId="2000E68F" w14:textId="77777777" w:rsidR="00AC7E4E" w:rsidRPr="007873F5" w:rsidRDefault="00AC7E4E" w:rsidP="00AC7E4E">
            <w:pPr>
              <w:spacing w:after="0" w:line="276" w:lineRule="auto"/>
              <w:rPr>
                <w:rFonts w:ascii="David" w:eastAsia="Times New Roman" w:hAnsi="David" w:cs="David"/>
                <w:sz w:val="24"/>
                <w:szCs w:val="24"/>
              </w:rPr>
            </w:pPr>
            <w:hyperlink r:id="rId107" w:history="1">
              <w:r w:rsidRPr="007873F5">
                <w:rPr>
                  <w:rFonts w:ascii="David" w:eastAsia="Times New Roman" w:hAnsi="David" w:cs="David"/>
                  <w:sz w:val="24"/>
                  <w:szCs w:val="24"/>
                  <w:rtl/>
                </w:rPr>
                <w:t>האם במסגרת הצעת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עלינו גם להגיש הצעת מחיר לטובת הפיילוט ו/או לטובת הפרויקט או שבהמשך יהיה שלב </w:t>
              </w:r>
              <w:r w:rsidRPr="007873F5">
                <w:rPr>
                  <w:rFonts w:ascii="David" w:eastAsia="Times New Roman" w:hAnsi="David" w:cs="David"/>
                  <w:sz w:val="24"/>
                  <w:szCs w:val="24"/>
                </w:rPr>
                <w:t>RFP</w:t>
              </w:r>
              <w:r w:rsidRPr="007873F5">
                <w:rPr>
                  <w:rFonts w:ascii="David" w:eastAsia="Times New Roman" w:hAnsi="David" w:cs="David"/>
                  <w:sz w:val="24"/>
                  <w:szCs w:val="24"/>
                  <w:rtl/>
                </w:rPr>
                <w:t>?</w:t>
              </w:r>
            </w:hyperlink>
          </w:p>
        </w:tc>
        <w:tc>
          <w:tcPr>
            <w:tcW w:w="0" w:type="auto"/>
            <w:shd w:val="clear" w:color="auto" w:fill="auto"/>
            <w:hideMark/>
          </w:tcPr>
          <w:p w14:paraId="5D99BDBC"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6E10C191"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במסגרת ה-</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אין דרישה להגשת הצעת מחיר.</w:t>
            </w:r>
          </w:p>
        </w:tc>
      </w:tr>
      <w:tr w:rsidR="00AC7E4E" w:rsidRPr="007873F5" w14:paraId="20E038AA" w14:textId="77777777" w:rsidTr="009A7FF7">
        <w:trPr>
          <w:trHeight w:val="680"/>
          <w:tblHeader/>
        </w:trPr>
        <w:tc>
          <w:tcPr>
            <w:tcW w:w="0" w:type="auto"/>
            <w:shd w:val="clear" w:color="auto" w:fill="auto"/>
            <w:hideMark/>
          </w:tcPr>
          <w:p w14:paraId="6401A77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5909</w:t>
            </w:r>
          </w:p>
        </w:tc>
        <w:tc>
          <w:tcPr>
            <w:tcW w:w="0" w:type="auto"/>
            <w:shd w:val="clear" w:color="auto" w:fill="auto"/>
            <w:hideMark/>
          </w:tcPr>
          <w:p w14:paraId="2E82112A" w14:textId="77777777" w:rsidR="00AC7E4E" w:rsidRPr="007873F5" w:rsidRDefault="00AC7E4E" w:rsidP="00AC7E4E">
            <w:pPr>
              <w:spacing w:after="0" w:line="276" w:lineRule="auto"/>
              <w:rPr>
                <w:rFonts w:ascii="David" w:eastAsia="Times New Roman" w:hAnsi="David" w:cs="David"/>
                <w:sz w:val="24"/>
                <w:szCs w:val="24"/>
              </w:rPr>
            </w:pPr>
            <w:hyperlink r:id="rId108" w:history="1">
              <w:r w:rsidRPr="007873F5">
                <w:rPr>
                  <w:rFonts w:ascii="David" w:eastAsia="Times New Roman" w:hAnsi="David" w:cs="David"/>
                  <w:sz w:val="24"/>
                  <w:szCs w:val="24"/>
                  <w:rtl/>
                </w:rPr>
                <w:t>באיזה שלב נדרש לפתוח חברה רשומה כדי להשתתף באתגר?</w:t>
              </w:r>
            </w:hyperlink>
          </w:p>
        </w:tc>
        <w:tc>
          <w:tcPr>
            <w:tcW w:w="0" w:type="auto"/>
            <w:shd w:val="clear" w:color="auto" w:fill="auto"/>
            <w:hideMark/>
          </w:tcPr>
          <w:p w14:paraId="4ED9540B"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אנחנו צוות של סטארט-אפ, שעובד כבר מספר חודשים על פתרון מאוד דומה. המוצר שלנו כבר מוכן לפיילוט, אך טרם פתחנו חברה רשמית - מאחר שעדיין אין לנו לקוחות משלמים.</w:t>
            </w:r>
            <w:r w:rsidRPr="007873F5">
              <w:rPr>
                <w:rFonts w:ascii="David" w:eastAsia="Times New Roman" w:hAnsi="David" w:cs="David"/>
                <w:sz w:val="24"/>
                <w:szCs w:val="24"/>
                <w:rtl/>
              </w:rPr>
              <w:br/>
              <w:t xml:space="preserve"> האתגר הזה מאוד מתאים לנו, ולכן רצינו לשאול: האם נכון בשלב זה לפתוח חברה רשמית, ומתי לדעתכם זה הזמן הנכון לעשות זאת?</w:t>
            </w:r>
          </w:p>
        </w:tc>
        <w:tc>
          <w:tcPr>
            <w:tcW w:w="0" w:type="auto"/>
            <w:shd w:val="clear" w:color="auto" w:fill="auto"/>
            <w:hideMark/>
          </w:tcPr>
          <w:p w14:paraId="027A176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 xml:space="preserve">אין דרישה לפתיחת חברה בשלב זה של </w:t>
            </w:r>
            <w:r w:rsidRPr="007873F5">
              <w:rPr>
                <w:rFonts w:ascii="David" w:eastAsia="Times New Roman" w:hAnsi="David" w:cs="David"/>
                <w:sz w:val="24"/>
                <w:szCs w:val="24"/>
              </w:rPr>
              <w:t>RFI</w:t>
            </w:r>
            <w:r w:rsidRPr="007873F5">
              <w:rPr>
                <w:rFonts w:ascii="David" w:eastAsia="Times New Roman" w:hAnsi="David" w:cs="David"/>
                <w:sz w:val="24"/>
                <w:szCs w:val="24"/>
                <w:rtl/>
              </w:rPr>
              <w:t>. המציע יכול לפעול גם כיחיד או שותפות לא מאוגדת. בהליך תחרותי עתידי המשרד שומר לעצמו את הזכות להגביל את ההשתתפות לחברות רשומות שיעמדו בתנאי סף שיוגדרו על ידו.</w:t>
            </w:r>
          </w:p>
        </w:tc>
      </w:tr>
      <w:tr w:rsidR="00AC7E4E" w:rsidRPr="007873F5" w14:paraId="03B55EDC" w14:textId="77777777" w:rsidTr="009A7FF7">
        <w:trPr>
          <w:trHeight w:val="680"/>
          <w:tblHeader/>
        </w:trPr>
        <w:tc>
          <w:tcPr>
            <w:tcW w:w="0" w:type="auto"/>
            <w:shd w:val="clear" w:color="auto" w:fill="auto"/>
            <w:hideMark/>
          </w:tcPr>
          <w:p w14:paraId="54EA835D"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5910</w:t>
            </w:r>
          </w:p>
        </w:tc>
        <w:tc>
          <w:tcPr>
            <w:tcW w:w="0" w:type="auto"/>
            <w:shd w:val="clear" w:color="auto" w:fill="auto"/>
            <w:hideMark/>
          </w:tcPr>
          <w:p w14:paraId="43BE5AB4" w14:textId="77777777" w:rsidR="00AC7E4E" w:rsidRPr="007873F5" w:rsidRDefault="00AC7E4E" w:rsidP="00AC7E4E">
            <w:pPr>
              <w:spacing w:after="0" w:line="276" w:lineRule="auto"/>
              <w:rPr>
                <w:rFonts w:ascii="David" w:eastAsia="Times New Roman" w:hAnsi="David" w:cs="David"/>
                <w:sz w:val="24"/>
                <w:szCs w:val="24"/>
              </w:rPr>
            </w:pPr>
            <w:hyperlink r:id="rId109" w:history="1">
              <w:r w:rsidRPr="007873F5">
                <w:rPr>
                  <w:rFonts w:ascii="David" w:eastAsia="Times New Roman" w:hAnsi="David" w:cs="David"/>
                  <w:sz w:val="24"/>
                  <w:szCs w:val="24"/>
                  <w:rtl/>
                </w:rPr>
                <w:t>האם איש חינוך (למשל, מנהל בית ספר) יכול להיות חלק מהצוות שמגיש מועמדות או חלק מהחברה שמתמודדת לאתגר?</w:t>
              </w:r>
            </w:hyperlink>
          </w:p>
        </w:tc>
        <w:tc>
          <w:tcPr>
            <w:tcW w:w="0" w:type="auto"/>
            <w:shd w:val="clear" w:color="auto" w:fill="auto"/>
            <w:hideMark/>
          </w:tcPr>
          <w:p w14:paraId="78AA9603"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4349DD23"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כן, ניתן בהחלט לשלב אנשי חינוך כחלק מהצוות או החברה המגישה את ההצעה.</w:t>
            </w:r>
          </w:p>
        </w:tc>
      </w:tr>
      <w:tr w:rsidR="00AC7E4E" w:rsidRPr="007873F5" w14:paraId="2E0E24D6" w14:textId="77777777" w:rsidTr="009A7FF7">
        <w:trPr>
          <w:trHeight w:val="680"/>
          <w:tblHeader/>
        </w:trPr>
        <w:tc>
          <w:tcPr>
            <w:tcW w:w="0" w:type="auto"/>
            <w:shd w:val="clear" w:color="auto" w:fill="auto"/>
            <w:hideMark/>
          </w:tcPr>
          <w:p w14:paraId="6004DAE9"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5911</w:t>
            </w:r>
          </w:p>
        </w:tc>
        <w:tc>
          <w:tcPr>
            <w:tcW w:w="0" w:type="auto"/>
            <w:shd w:val="clear" w:color="auto" w:fill="auto"/>
            <w:hideMark/>
          </w:tcPr>
          <w:p w14:paraId="354F174E" w14:textId="77777777" w:rsidR="00AC7E4E" w:rsidRPr="007873F5" w:rsidRDefault="00AC7E4E" w:rsidP="00AC7E4E">
            <w:pPr>
              <w:spacing w:after="0" w:line="276" w:lineRule="auto"/>
              <w:rPr>
                <w:rFonts w:ascii="David" w:eastAsia="Times New Roman" w:hAnsi="David" w:cs="David"/>
                <w:sz w:val="24"/>
                <w:szCs w:val="24"/>
              </w:rPr>
            </w:pPr>
            <w:hyperlink r:id="rId110" w:history="1">
              <w:r w:rsidRPr="007873F5">
                <w:rPr>
                  <w:rFonts w:ascii="David" w:eastAsia="Times New Roman" w:hAnsi="David" w:cs="David"/>
                  <w:sz w:val="24"/>
                  <w:szCs w:val="24"/>
                  <w:rtl/>
                </w:rPr>
                <w:t xml:space="preserve">האם יש פורמט מועדף להגשת </w:t>
              </w:r>
              <w:r w:rsidRPr="007873F5">
                <w:rPr>
                  <w:rFonts w:ascii="David" w:eastAsia="Times New Roman" w:hAnsi="David" w:cs="David"/>
                  <w:sz w:val="24"/>
                  <w:szCs w:val="24"/>
                </w:rPr>
                <w:t>RFI</w:t>
              </w:r>
              <w:r w:rsidRPr="007873F5">
                <w:rPr>
                  <w:rFonts w:ascii="David" w:eastAsia="Times New Roman" w:hAnsi="David" w:cs="David"/>
                  <w:sz w:val="24"/>
                  <w:szCs w:val="24"/>
                  <w:rtl/>
                </w:rPr>
                <w:t>? והאם תוכלו לשתף דוגמאות או טמפלייטים שאפשר להיעזר בהם?</w:t>
              </w:r>
            </w:hyperlink>
          </w:p>
        </w:tc>
        <w:tc>
          <w:tcPr>
            <w:tcW w:w="0" w:type="auto"/>
            <w:shd w:val="clear" w:color="auto" w:fill="auto"/>
            <w:hideMark/>
          </w:tcPr>
          <w:p w14:paraId="363DCC13"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7BCACC57"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אין פורמט אחיד מחייב. יש להגיש את ההצעה לפי ההנחיות במסמכי ה-</w:t>
            </w:r>
            <w:r w:rsidRPr="007873F5">
              <w:rPr>
                <w:rFonts w:ascii="David" w:eastAsia="Times New Roman" w:hAnsi="David" w:cs="David"/>
                <w:sz w:val="24"/>
                <w:szCs w:val="24"/>
              </w:rPr>
              <w:t>RFI</w:t>
            </w:r>
            <w:r w:rsidRPr="007873F5">
              <w:rPr>
                <w:rFonts w:ascii="David" w:eastAsia="Times New Roman" w:hAnsi="David" w:cs="David"/>
                <w:sz w:val="24"/>
                <w:szCs w:val="24"/>
                <w:rtl/>
              </w:rPr>
              <w:t>. ניתן לצרף תרשימים או מסכים כנספחים.</w:t>
            </w:r>
          </w:p>
        </w:tc>
      </w:tr>
      <w:tr w:rsidR="00AC7E4E" w:rsidRPr="007873F5" w14:paraId="62881660" w14:textId="77777777" w:rsidTr="009A7FF7">
        <w:trPr>
          <w:trHeight w:val="680"/>
          <w:tblHeader/>
        </w:trPr>
        <w:tc>
          <w:tcPr>
            <w:tcW w:w="0" w:type="auto"/>
            <w:shd w:val="clear" w:color="auto" w:fill="auto"/>
            <w:hideMark/>
          </w:tcPr>
          <w:p w14:paraId="6FA7E9B3"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5915</w:t>
            </w:r>
          </w:p>
        </w:tc>
        <w:tc>
          <w:tcPr>
            <w:tcW w:w="0" w:type="auto"/>
            <w:shd w:val="clear" w:color="auto" w:fill="auto"/>
            <w:hideMark/>
          </w:tcPr>
          <w:p w14:paraId="17BD6E91" w14:textId="77777777" w:rsidR="00AC7E4E" w:rsidRPr="007873F5" w:rsidRDefault="00AC7E4E" w:rsidP="00AC7E4E">
            <w:pPr>
              <w:spacing w:after="0" w:line="276" w:lineRule="auto"/>
              <w:rPr>
                <w:rFonts w:ascii="David" w:eastAsia="Times New Roman" w:hAnsi="David" w:cs="David"/>
                <w:sz w:val="24"/>
                <w:szCs w:val="24"/>
              </w:rPr>
            </w:pPr>
            <w:hyperlink r:id="rId111" w:history="1">
              <w:r w:rsidRPr="007873F5">
                <w:rPr>
                  <w:rFonts w:ascii="David" w:eastAsia="Times New Roman" w:hAnsi="David" w:cs="David"/>
                  <w:sz w:val="24"/>
                  <w:szCs w:val="24"/>
                </w:rPr>
                <w:t xml:space="preserve">1. </w:t>
              </w:r>
              <w:r w:rsidRPr="007873F5">
                <w:rPr>
                  <w:rFonts w:ascii="David" w:eastAsia="Times New Roman" w:hAnsi="David" w:cs="David"/>
                  <w:sz w:val="24"/>
                  <w:szCs w:val="24"/>
                  <w:rtl/>
                </w:rPr>
                <w:t>שאלה לדרישות פונקציונליות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עמוד 3: מאלו מערכות נדרש לאסוף אירועי למידה</w:t>
              </w:r>
              <w:r w:rsidRPr="007873F5">
                <w:rPr>
                  <w:rFonts w:ascii="David" w:eastAsia="Times New Roman" w:hAnsi="David" w:cs="David"/>
                  <w:sz w:val="24"/>
                  <w:szCs w:val="24"/>
                </w:rPr>
                <w:t>?</w:t>
              </w:r>
            </w:hyperlink>
          </w:p>
        </w:tc>
        <w:tc>
          <w:tcPr>
            <w:tcW w:w="0" w:type="auto"/>
            <w:shd w:val="clear" w:color="auto" w:fill="auto"/>
            <w:hideMark/>
          </w:tcPr>
          <w:p w14:paraId="594771F0"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24EAE60C"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המערכת נדרשת לאסוף אירועי למידה ממקורות מגוונים. אין בשלב זה פירוט מחייב של כלל המערכות. המציעים רשאים להציע מנגנוני איסוף על פי תפיסת הפתרון.</w:t>
            </w:r>
          </w:p>
        </w:tc>
      </w:tr>
      <w:tr w:rsidR="00AC7E4E" w:rsidRPr="007873F5" w14:paraId="7A77B787" w14:textId="77777777" w:rsidTr="009A7FF7">
        <w:trPr>
          <w:trHeight w:val="680"/>
          <w:tblHeader/>
        </w:trPr>
        <w:tc>
          <w:tcPr>
            <w:tcW w:w="0" w:type="auto"/>
            <w:shd w:val="clear" w:color="auto" w:fill="auto"/>
            <w:hideMark/>
          </w:tcPr>
          <w:p w14:paraId="19CF4DA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5917</w:t>
            </w:r>
          </w:p>
        </w:tc>
        <w:tc>
          <w:tcPr>
            <w:tcW w:w="0" w:type="auto"/>
            <w:shd w:val="clear" w:color="auto" w:fill="auto"/>
            <w:hideMark/>
          </w:tcPr>
          <w:p w14:paraId="40E38F6F" w14:textId="77777777" w:rsidR="00AC7E4E" w:rsidRPr="007873F5" w:rsidRDefault="00AC7E4E" w:rsidP="00AC7E4E">
            <w:pPr>
              <w:spacing w:after="0" w:line="276" w:lineRule="auto"/>
              <w:rPr>
                <w:rFonts w:ascii="David" w:eastAsia="Times New Roman" w:hAnsi="David" w:cs="David"/>
                <w:sz w:val="24"/>
                <w:szCs w:val="24"/>
              </w:rPr>
            </w:pPr>
            <w:hyperlink r:id="rId112" w:history="1">
              <w:r w:rsidRPr="007873F5">
                <w:rPr>
                  <w:rFonts w:ascii="David" w:eastAsia="Times New Roman" w:hAnsi="David" w:cs="David"/>
                  <w:sz w:val="24"/>
                  <w:szCs w:val="24"/>
                </w:rPr>
                <w:t xml:space="preserve">3. </w:t>
              </w:r>
              <w:r w:rsidRPr="007873F5">
                <w:rPr>
                  <w:rFonts w:ascii="David" w:eastAsia="Times New Roman" w:hAnsi="David" w:cs="David"/>
                  <w:sz w:val="24"/>
                  <w:szCs w:val="24"/>
                  <w:rtl/>
                </w:rPr>
                <w:t>שאלה לדרישות פונקציונליות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עמוד 4: לאלו מערכות חיצוניות לניהול תוכן למידה נדרש להתחבר</w:t>
              </w:r>
              <w:r w:rsidRPr="007873F5">
                <w:rPr>
                  <w:rFonts w:ascii="David" w:eastAsia="Times New Roman" w:hAnsi="David" w:cs="David"/>
                  <w:sz w:val="24"/>
                  <w:szCs w:val="24"/>
                </w:rPr>
                <w:t>?</w:t>
              </w:r>
            </w:hyperlink>
          </w:p>
        </w:tc>
        <w:tc>
          <w:tcPr>
            <w:tcW w:w="0" w:type="auto"/>
            <w:shd w:val="clear" w:color="auto" w:fill="auto"/>
            <w:hideMark/>
          </w:tcPr>
          <w:p w14:paraId="750267E4"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78589C79"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על הפתרון לכלול אפשרות להתממשקות עם מערכות תוכן חיצוניות, אך אין רשימה מחייבת בשלב זה. מציעים מוזמנים להציג פתרונות גמישים ורלוונטיים.</w:t>
            </w:r>
          </w:p>
        </w:tc>
      </w:tr>
      <w:tr w:rsidR="00AC7E4E" w:rsidRPr="007873F5" w14:paraId="63D426C9" w14:textId="77777777" w:rsidTr="009A7FF7">
        <w:trPr>
          <w:trHeight w:val="680"/>
          <w:tblHeader/>
        </w:trPr>
        <w:tc>
          <w:tcPr>
            <w:tcW w:w="0" w:type="auto"/>
            <w:shd w:val="clear" w:color="auto" w:fill="auto"/>
            <w:hideMark/>
          </w:tcPr>
          <w:p w14:paraId="5DC8B3B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5916</w:t>
            </w:r>
          </w:p>
        </w:tc>
        <w:tc>
          <w:tcPr>
            <w:tcW w:w="0" w:type="auto"/>
            <w:shd w:val="clear" w:color="auto" w:fill="auto"/>
            <w:hideMark/>
          </w:tcPr>
          <w:p w14:paraId="77A2A507" w14:textId="77777777" w:rsidR="00AC7E4E" w:rsidRPr="007873F5" w:rsidRDefault="00AC7E4E" w:rsidP="00AC7E4E">
            <w:pPr>
              <w:spacing w:after="0" w:line="276" w:lineRule="auto"/>
              <w:rPr>
                <w:rFonts w:ascii="David" w:eastAsia="Times New Roman" w:hAnsi="David" w:cs="David"/>
                <w:sz w:val="24"/>
                <w:szCs w:val="24"/>
              </w:rPr>
            </w:pPr>
            <w:hyperlink r:id="rId113" w:history="1">
              <w:r w:rsidRPr="007873F5">
                <w:rPr>
                  <w:rFonts w:ascii="David" w:eastAsia="Times New Roman" w:hAnsi="David" w:cs="David"/>
                  <w:sz w:val="24"/>
                  <w:szCs w:val="24"/>
                </w:rPr>
                <w:t xml:space="preserve">2. </w:t>
              </w:r>
              <w:r w:rsidRPr="007873F5">
                <w:rPr>
                  <w:rFonts w:ascii="David" w:eastAsia="Times New Roman" w:hAnsi="David" w:cs="David"/>
                  <w:sz w:val="24"/>
                  <w:szCs w:val="24"/>
                  <w:rtl/>
                </w:rPr>
                <w:t>שאלה לדרישות פונקציונליות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עמוד 4: מה הכוונה ל-'ותיעודם בסביבה דיגיטלית אינטראקטיבית</w:t>
              </w:r>
              <w:r w:rsidRPr="007873F5">
                <w:rPr>
                  <w:rFonts w:ascii="David" w:eastAsia="Times New Roman" w:hAnsi="David" w:cs="David"/>
                  <w:sz w:val="24"/>
                  <w:szCs w:val="24"/>
                </w:rPr>
                <w:t>'?</w:t>
              </w:r>
            </w:hyperlink>
          </w:p>
        </w:tc>
        <w:tc>
          <w:tcPr>
            <w:tcW w:w="0" w:type="auto"/>
            <w:shd w:val="clear" w:color="auto" w:fill="auto"/>
            <w:hideMark/>
          </w:tcPr>
          <w:p w14:paraId="35A1F6EE"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218AC5D4"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הכוונה היא לתיעוד חזותי ודינמי של מהלך הלמידה, באופן אינטראקטיבי, כחלק ממהלך מעקב, הערכה ושיקוף תהליכי למידה.</w:t>
            </w:r>
          </w:p>
        </w:tc>
      </w:tr>
      <w:tr w:rsidR="00AC7E4E" w:rsidRPr="007873F5" w14:paraId="05757713" w14:textId="77777777" w:rsidTr="009A7FF7">
        <w:trPr>
          <w:trHeight w:val="680"/>
          <w:tblHeader/>
        </w:trPr>
        <w:tc>
          <w:tcPr>
            <w:tcW w:w="0" w:type="auto"/>
            <w:shd w:val="clear" w:color="auto" w:fill="auto"/>
            <w:hideMark/>
          </w:tcPr>
          <w:p w14:paraId="5CE0E5E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5918</w:t>
            </w:r>
          </w:p>
        </w:tc>
        <w:tc>
          <w:tcPr>
            <w:tcW w:w="0" w:type="auto"/>
            <w:shd w:val="clear" w:color="auto" w:fill="auto"/>
            <w:hideMark/>
          </w:tcPr>
          <w:p w14:paraId="3ADFC20E" w14:textId="77777777" w:rsidR="00AC7E4E" w:rsidRPr="007873F5" w:rsidRDefault="00AC7E4E" w:rsidP="00AC7E4E">
            <w:pPr>
              <w:spacing w:after="0" w:line="276" w:lineRule="auto"/>
              <w:rPr>
                <w:rFonts w:ascii="David" w:eastAsia="Times New Roman" w:hAnsi="David" w:cs="David"/>
                <w:sz w:val="24"/>
                <w:szCs w:val="24"/>
              </w:rPr>
            </w:pPr>
            <w:hyperlink r:id="rId114" w:history="1">
              <w:r w:rsidRPr="007873F5">
                <w:rPr>
                  <w:rFonts w:ascii="David" w:eastAsia="Times New Roman" w:hAnsi="David" w:cs="David"/>
                  <w:sz w:val="24"/>
                  <w:szCs w:val="24"/>
                </w:rPr>
                <w:t xml:space="preserve">4. </w:t>
              </w:r>
              <w:r w:rsidRPr="007873F5">
                <w:rPr>
                  <w:rFonts w:ascii="David" w:eastAsia="Times New Roman" w:hAnsi="David" w:cs="David"/>
                  <w:sz w:val="24"/>
                  <w:szCs w:val="24"/>
                  <w:rtl/>
                </w:rPr>
                <w:t>שאלה לדרישות פונקציונליות</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עמוד 6: מבקשים להסביר מושג 'רפליקציה דיגיטלית'. האם הכוונה היא לשימוש חוזר</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בתהליך פדגוגי מצליח</w:t>
              </w:r>
              <w:r w:rsidRPr="007873F5">
                <w:rPr>
                  <w:rFonts w:ascii="David" w:eastAsia="Times New Roman" w:hAnsi="David" w:cs="David"/>
                  <w:sz w:val="24"/>
                  <w:szCs w:val="24"/>
                </w:rPr>
                <w:t>?</w:t>
              </w:r>
            </w:hyperlink>
          </w:p>
        </w:tc>
        <w:tc>
          <w:tcPr>
            <w:tcW w:w="0" w:type="auto"/>
            <w:shd w:val="clear" w:color="auto" w:fill="auto"/>
            <w:hideMark/>
          </w:tcPr>
          <w:p w14:paraId="35245A58" w14:textId="77777777" w:rsidR="00AC7E4E" w:rsidRPr="007873F5" w:rsidRDefault="00AC7E4E" w:rsidP="00AC7E4E">
            <w:pPr>
              <w:spacing w:after="0" w:line="276" w:lineRule="auto"/>
              <w:rPr>
                <w:rFonts w:ascii="David" w:eastAsia="Times New Roman" w:hAnsi="David" w:cs="David"/>
                <w:sz w:val="24"/>
                <w:szCs w:val="24"/>
              </w:rPr>
            </w:pPr>
          </w:p>
        </w:tc>
        <w:tc>
          <w:tcPr>
            <w:tcW w:w="0" w:type="auto"/>
            <w:shd w:val="clear" w:color="auto" w:fill="auto"/>
            <w:hideMark/>
          </w:tcPr>
          <w:p w14:paraId="4EAAB1D7"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ראה הרחבה בנושא הערכה במסמך ההבהרות הפדגוגי. הכוונה ל"כלים לרפלקציה דיגיטלית המאפשרים ללומדים ולמנחים לנתח את תהליך הלמידה ולבצע התאמות."</w:t>
            </w:r>
          </w:p>
        </w:tc>
      </w:tr>
      <w:tr w:rsidR="00AC7E4E" w:rsidRPr="007873F5" w14:paraId="27DABAEB" w14:textId="77777777" w:rsidTr="009A7FF7">
        <w:trPr>
          <w:trHeight w:val="8190"/>
          <w:tblHeader/>
        </w:trPr>
        <w:tc>
          <w:tcPr>
            <w:tcW w:w="0" w:type="auto"/>
            <w:shd w:val="clear" w:color="auto" w:fill="auto"/>
            <w:hideMark/>
          </w:tcPr>
          <w:p w14:paraId="0665D1F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5919</w:t>
            </w:r>
          </w:p>
        </w:tc>
        <w:tc>
          <w:tcPr>
            <w:tcW w:w="0" w:type="auto"/>
            <w:shd w:val="clear" w:color="auto" w:fill="auto"/>
            <w:hideMark/>
          </w:tcPr>
          <w:p w14:paraId="0B33F3AE" w14:textId="77777777" w:rsidR="00AC7E4E" w:rsidRPr="007873F5" w:rsidRDefault="00AC7E4E" w:rsidP="00AC7E4E">
            <w:pPr>
              <w:spacing w:after="0" w:line="276" w:lineRule="auto"/>
              <w:rPr>
                <w:rFonts w:ascii="David" w:eastAsia="Times New Roman" w:hAnsi="David" w:cs="David"/>
                <w:sz w:val="24"/>
                <w:szCs w:val="24"/>
              </w:rPr>
            </w:pPr>
            <w:hyperlink r:id="rId115" w:history="1">
              <w:r w:rsidRPr="007873F5">
                <w:rPr>
                  <w:rFonts w:ascii="David" w:eastAsia="Times New Roman" w:hAnsi="David" w:cs="David"/>
                  <w:sz w:val="24"/>
                  <w:szCs w:val="24"/>
                  <w:rtl/>
                </w:rPr>
                <w:t>שתי שאלות: 1. מיקום שרתי בינה מלאכותית, 2. היקף הפתרון המוצע</w:t>
              </w:r>
            </w:hyperlink>
          </w:p>
        </w:tc>
        <w:tc>
          <w:tcPr>
            <w:tcW w:w="0" w:type="auto"/>
            <w:shd w:val="clear" w:color="auto" w:fill="auto"/>
            <w:hideMark/>
          </w:tcPr>
          <w:p w14:paraId="6190FDB6" w14:textId="77777777" w:rsidR="00AC7E4E"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 xml:space="preserve">שלום רב, </w:t>
            </w:r>
            <w:r w:rsidRPr="007873F5">
              <w:rPr>
                <w:rFonts w:ascii="David" w:eastAsia="Times New Roman" w:hAnsi="David" w:cs="David"/>
                <w:sz w:val="24"/>
                <w:szCs w:val="24"/>
                <w:rtl/>
              </w:rPr>
              <w:br/>
              <w:t xml:space="preserve"> קוראים לי הרצל אימני, אני עוסק בתחום הוראת אנגלית משנת 2002, ובפיתוח (לרוב בתפקיד מנהל מוצר/בקרת איכות) מערכות התומכות בלימוד אישי של השפה משנת 2009.</w:t>
            </w:r>
            <w:r w:rsidRPr="007873F5">
              <w:rPr>
                <w:rFonts w:ascii="David" w:eastAsia="Times New Roman" w:hAnsi="David" w:cs="David"/>
                <w:sz w:val="24"/>
                <w:szCs w:val="24"/>
                <w:rtl/>
              </w:rPr>
              <w:br/>
              <w:t xml:space="preserve"> צפיתי בוובינר בו הסברתם לגבי הפתרון הנדרש וקראתי את המסמך הבהרות ליסודות פדגוגיים ל720. ויש לי שתי שאלות:</w:t>
            </w:r>
            <w:r w:rsidRPr="007873F5">
              <w:rPr>
                <w:rFonts w:ascii="David" w:eastAsia="Times New Roman" w:hAnsi="David" w:cs="David"/>
                <w:sz w:val="24"/>
                <w:szCs w:val="24"/>
                <w:rtl/>
              </w:rPr>
              <w:br/>
              <w:t xml:space="preserve"> 1. ידוע לי שהדרישה היא ששרתים שעליהם הפתרון פועל יהיו ממוקמים בישראל (תקנו אותי אם אני טועה). האם הדבר נכון גם לגבי השרתים של ספקי שירותי בינה מלאכותית, כגון </w:t>
            </w:r>
            <w:r w:rsidRPr="007873F5">
              <w:rPr>
                <w:rFonts w:ascii="David" w:eastAsia="Times New Roman" w:hAnsi="David" w:cs="David"/>
                <w:sz w:val="24"/>
                <w:szCs w:val="24"/>
              </w:rPr>
              <w:t>OpenAI, Anthropic ,Google</w:t>
            </w:r>
            <w:r w:rsidRPr="007873F5">
              <w:rPr>
                <w:rFonts w:ascii="David" w:eastAsia="Times New Roman" w:hAnsi="David" w:cs="David"/>
                <w:sz w:val="24"/>
                <w:szCs w:val="24"/>
                <w:rtl/>
              </w:rPr>
              <w:t xml:space="preserve">, </w:t>
            </w:r>
            <w:r w:rsidRPr="007873F5">
              <w:rPr>
                <w:rFonts w:ascii="David" w:eastAsia="Times New Roman" w:hAnsi="David" w:cs="David"/>
                <w:sz w:val="24"/>
                <w:szCs w:val="24"/>
              </w:rPr>
              <w:t>Groq.com</w:t>
            </w:r>
            <w:r w:rsidRPr="007873F5">
              <w:rPr>
                <w:rFonts w:ascii="David" w:eastAsia="Times New Roman" w:hAnsi="David" w:cs="David"/>
                <w:sz w:val="24"/>
                <w:szCs w:val="24"/>
                <w:rtl/>
              </w:rPr>
              <w:t xml:space="preserve"> או </w:t>
            </w:r>
            <w:r w:rsidRPr="007873F5">
              <w:rPr>
                <w:rFonts w:ascii="David" w:eastAsia="Times New Roman" w:hAnsi="David" w:cs="David"/>
                <w:sz w:val="24"/>
                <w:szCs w:val="24"/>
              </w:rPr>
              <w:t>inference.net</w:t>
            </w:r>
            <w:r w:rsidRPr="007873F5">
              <w:rPr>
                <w:rFonts w:ascii="David" w:eastAsia="Times New Roman" w:hAnsi="David" w:cs="David"/>
                <w:sz w:val="24"/>
                <w:szCs w:val="24"/>
                <w:rtl/>
              </w:rPr>
              <w:t xml:space="preserve">? ואם התשובה היא כן (כלומר לא ניתן להשתמש בשירותים האלה מכיוון שאין להם שרתים בארץ), האם אתם מאפשרים/דורשים שימוש במודלי שפה קוד פתוח (כמו </w:t>
            </w:r>
            <w:r w:rsidRPr="007873F5">
              <w:rPr>
                <w:rFonts w:ascii="David" w:eastAsia="Times New Roman" w:hAnsi="David" w:cs="David"/>
                <w:sz w:val="24"/>
                <w:szCs w:val="24"/>
              </w:rPr>
              <w:t>Llama, Mistral, DeepSeek</w:t>
            </w:r>
            <w:r w:rsidRPr="007873F5">
              <w:rPr>
                <w:rFonts w:ascii="David" w:eastAsia="Times New Roman" w:hAnsi="David" w:cs="David"/>
                <w:sz w:val="24"/>
                <w:szCs w:val="24"/>
                <w:rtl/>
              </w:rPr>
              <w:t xml:space="preserve"> או </w:t>
            </w:r>
            <w:r w:rsidRPr="007873F5">
              <w:rPr>
                <w:rFonts w:ascii="David" w:eastAsia="Times New Roman" w:hAnsi="David" w:cs="David"/>
                <w:sz w:val="24"/>
                <w:szCs w:val="24"/>
              </w:rPr>
              <w:t>Qwen</w:t>
            </w:r>
            <w:r w:rsidRPr="007873F5">
              <w:rPr>
                <w:rFonts w:ascii="David" w:eastAsia="Times New Roman" w:hAnsi="David" w:cs="David"/>
                <w:sz w:val="24"/>
                <w:szCs w:val="24"/>
                <w:rtl/>
              </w:rPr>
              <w:t>) הממוקמים בשרתים בארץ? ואם גם זה לא אפשרי, האם זה אומר שאתם דורשים אימון מודל שפה ייעודי לפרויקט?</w:t>
            </w:r>
            <w:r w:rsidRPr="007873F5">
              <w:rPr>
                <w:rFonts w:ascii="David" w:eastAsia="Times New Roman" w:hAnsi="David" w:cs="David"/>
                <w:sz w:val="24"/>
                <w:szCs w:val="24"/>
                <w:rtl/>
              </w:rPr>
              <w:br/>
              <w:t xml:space="preserve"> </w:t>
            </w:r>
            <w:r w:rsidRPr="007873F5">
              <w:rPr>
                <w:rFonts w:ascii="David" w:eastAsia="Times New Roman" w:hAnsi="David" w:cs="David"/>
                <w:sz w:val="24"/>
                <w:szCs w:val="24"/>
                <w:rtl/>
              </w:rPr>
              <w:br/>
              <w:t xml:space="preserve"> 2. האפיון הכללי הניתן במסמך 'הבהרות ליסודות פדגוגיים ל720' מתייחס לכלל הפיטשרים הרצויים. כמובן זה טוב שכבר בהתחלה יש תיאור והגדרה מורחבים של המערכת כדי לתכנן אותה נכון. אבל לדעתי פיתוח כלל הפיטשרים ביחד דורש פיתוח במספר ערוצים במקביל, דבר שיכול לגרום לעיכוב וסיבוך הפיתוח בשל הצורך לתאם בין כלל הפעילויות/הצוותים וסתירה בין </w:t>
            </w:r>
            <w:r w:rsidRPr="007873F5">
              <w:rPr>
                <w:rFonts w:ascii="David" w:eastAsia="Times New Roman" w:hAnsi="David" w:cs="David"/>
                <w:sz w:val="24"/>
                <w:szCs w:val="24"/>
                <w:rtl/>
              </w:rPr>
              <w:lastRenderedPageBreak/>
              <w:t>הצרכים/האפיון של הפיטשרים השונים.</w:t>
            </w:r>
            <w:r w:rsidRPr="007873F5">
              <w:rPr>
                <w:rFonts w:ascii="David" w:eastAsia="Times New Roman" w:hAnsi="David" w:cs="David"/>
                <w:sz w:val="24"/>
                <w:szCs w:val="24"/>
                <w:rtl/>
              </w:rPr>
              <w:br/>
              <w:t xml:space="preserve"> אני חושב שכדאי לפתח קודם את הרכיבים נחוצים לפעילות הליבה (כגון מסע לקוח של התלמיד/המנחה, כולל היכרות ומיפוי, הצבת יעדים, ביצוע הלימדה והערכה ורפלקציה) ולאחר מכן (עדיף אחרי ביצוע פיילוט עם תלמידים ומורים) לפתח את הפיטשרים המשניים, (כמו 'כלים לניהול כיתות חכמות', 'מערכת להשתלמויות מקוונות והדרכה מותאמת אישית למורים' או 'מערכת לניהול למידה עבור מנהלי בתי ספר')</w:t>
            </w:r>
            <w:r w:rsidRPr="007873F5">
              <w:rPr>
                <w:rFonts w:ascii="David" w:eastAsia="Times New Roman" w:hAnsi="David" w:cs="David"/>
                <w:sz w:val="24"/>
                <w:szCs w:val="24"/>
                <w:rtl/>
              </w:rPr>
              <w:br/>
              <w:t xml:space="preserve"> השאלה שלי היא: האם ניתן להגיש הצעה המתמקדת בפיטשרים החיוניים בעיקר, עם התייחסות כללית לפיטשרים אחרים? או שאתם דורשים תיאור לפתרון עבור כל האלמנטים המוגדרים במסמך?</w:t>
            </w:r>
            <w:r w:rsidRPr="007873F5">
              <w:rPr>
                <w:rFonts w:ascii="David" w:eastAsia="Times New Roman" w:hAnsi="David" w:cs="David"/>
                <w:sz w:val="24"/>
                <w:szCs w:val="24"/>
                <w:rtl/>
              </w:rPr>
              <w:br/>
              <w:t xml:space="preserve"> הערה: מה שכתבתי כרכיבי ליבה/משני הם דוגמאות, וכמובן שיש צורך לעבור על המסמך בדקדקנות כדי להכין רשימה מדויקת (אם יש צורך)</w:t>
            </w:r>
          </w:p>
          <w:p w14:paraId="5A625E1C" w14:textId="77777777" w:rsidR="004F6640" w:rsidRDefault="004F6640" w:rsidP="00AC7E4E">
            <w:pPr>
              <w:spacing w:after="0" w:line="276" w:lineRule="auto"/>
              <w:rPr>
                <w:rFonts w:ascii="David" w:eastAsia="Times New Roman" w:hAnsi="David" w:cs="David"/>
                <w:sz w:val="24"/>
                <w:szCs w:val="24"/>
                <w:rtl/>
              </w:rPr>
            </w:pPr>
          </w:p>
          <w:p w14:paraId="494D5A23" w14:textId="77777777" w:rsidR="004F6640" w:rsidRDefault="004F6640" w:rsidP="00AC7E4E">
            <w:pPr>
              <w:spacing w:after="0" w:line="276" w:lineRule="auto"/>
              <w:rPr>
                <w:rFonts w:ascii="David" w:eastAsia="Times New Roman" w:hAnsi="David" w:cs="David"/>
                <w:sz w:val="24"/>
                <w:szCs w:val="24"/>
                <w:rtl/>
              </w:rPr>
            </w:pPr>
            <w:r>
              <w:rPr>
                <w:rFonts w:ascii="David" w:eastAsia="Times New Roman" w:hAnsi="David" w:cs="David" w:hint="cs"/>
                <w:sz w:val="24"/>
                <w:szCs w:val="24"/>
                <w:rtl/>
              </w:rPr>
              <w:t>בברכה,</w:t>
            </w:r>
          </w:p>
          <w:p w14:paraId="6318079E" w14:textId="7F866593" w:rsidR="004F6640" w:rsidRPr="007873F5" w:rsidRDefault="004F6640" w:rsidP="00AC7E4E">
            <w:pPr>
              <w:spacing w:after="0" w:line="276" w:lineRule="auto"/>
              <w:rPr>
                <w:rFonts w:ascii="David" w:eastAsia="Times New Roman" w:hAnsi="David" w:cs="David"/>
                <w:sz w:val="24"/>
                <w:szCs w:val="24"/>
                <w:rtl/>
              </w:rPr>
            </w:pPr>
            <w:r>
              <w:rPr>
                <w:rFonts w:ascii="David" w:eastAsia="Times New Roman" w:hAnsi="David" w:cs="David" w:hint="cs"/>
                <w:sz w:val="24"/>
                <w:szCs w:val="24"/>
                <w:rtl/>
              </w:rPr>
              <w:t>הרצל אימני</w:t>
            </w:r>
          </w:p>
        </w:tc>
        <w:tc>
          <w:tcPr>
            <w:tcW w:w="0" w:type="auto"/>
            <w:shd w:val="clear" w:color="auto" w:fill="auto"/>
            <w:hideMark/>
          </w:tcPr>
          <w:p w14:paraId="2BE91516"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lastRenderedPageBreak/>
              <w:t xml:space="preserve">1. </w:t>
            </w:r>
            <w:r w:rsidRPr="007873F5">
              <w:rPr>
                <w:rFonts w:ascii="David" w:eastAsia="Times New Roman" w:hAnsi="David" w:cs="David"/>
                <w:sz w:val="24"/>
                <w:szCs w:val="24"/>
                <w:rtl/>
              </w:rPr>
              <w:t>סוגיות הנוגעות למיקום</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שרתי</w:t>
            </w:r>
            <w:r w:rsidRPr="007873F5">
              <w:rPr>
                <w:rFonts w:ascii="David" w:eastAsia="Times New Roman" w:hAnsi="David" w:cs="David"/>
                <w:sz w:val="24"/>
                <w:szCs w:val="24"/>
              </w:rPr>
              <w:t xml:space="preserve"> AI </w:t>
            </w:r>
            <w:r w:rsidRPr="007873F5">
              <w:rPr>
                <w:rFonts w:ascii="David" w:eastAsia="Times New Roman" w:hAnsi="David" w:cs="David"/>
                <w:sz w:val="24"/>
                <w:szCs w:val="24"/>
                <w:rtl/>
              </w:rPr>
              <w:t>ולהתאמה לרגולציה יוגדרו בשלב המכרז. 2. ניתן להציע פתרון הדרגתי המתמקד</w:t>
            </w:r>
            <w:r w:rsidRPr="007873F5">
              <w:rPr>
                <w:rFonts w:ascii="David" w:eastAsia="Times New Roman" w:hAnsi="David" w:cs="David"/>
                <w:sz w:val="24"/>
                <w:szCs w:val="24"/>
              </w:rPr>
              <w:t xml:space="preserve"> </w:t>
            </w:r>
            <w:r w:rsidRPr="007873F5">
              <w:rPr>
                <w:rFonts w:ascii="David" w:eastAsia="Times New Roman" w:hAnsi="David" w:cs="David"/>
                <w:sz w:val="24"/>
                <w:szCs w:val="24"/>
                <w:rtl/>
              </w:rPr>
              <w:t>ברכיבים חיוניים, כל עוד מוצגת תכנית התפתחות ברורה</w:t>
            </w:r>
            <w:r w:rsidRPr="007873F5">
              <w:rPr>
                <w:rFonts w:ascii="David" w:eastAsia="Times New Roman" w:hAnsi="David" w:cs="David"/>
                <w:sz w:val="24"/>
                <w:szCs w:val="24"/>
              </w:rPr>
              <w:t>.</w:t>
            </w:r>
          </w:p>
        </w:tc>
      </w:tr>
      <w:tr w:rsidR="00AC7E4E" w:rsidRPr="007873F5" w14:paraId="2F2CE613" w14:textId="77777777" w:rsidTr="009A7FF7">
        <w:trPr>
          <w:trHeight w:val="1531"/>
          <w:tblHeader/>
        </w:trPr>
        <w:tc>
          <w:tcPr>
            <w:tcW w:w="0" w:type="auto"/>
            <w:shd w:val="clear" w:color="auto" w:fill="auto"/>
            <w:hideMark/>
          </w:tcPr>
          <w:p w14:paraId="0D419F9E"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Pr>
              <w:lastRenderedPageBreak/>
              <w:t>5933</w:t>
            </w:r>
          </w:p>
        </w:tc>
        <w:tc>
          <w:tcPr>
            <w:tcW w:w="0" w:type="auto"/>
            <w:shd w:val="clear" w:color="auto" w:fill="auto"/>
            <w:hideMark/>
          </w:tcPr>
          <w:p w14:paraId="29952680" w14:textId="77777777" w:rsidR="00AC7E4E" w:rsidRPr="007873F5" w:rsidRDefault="00AC7E4E" w:rsidP="00AC7E4E">
            <w:pPr>
              <w:spacing w:after="0" w:line="276" w:lineRule="auto"/>
              <w:rPr>
                <w:rFonts w:ascii="David" w:eastAsia="Times New Roman" w:hAnsi="David" w:cs="David"/>
                <w:sz w:val="24"/>
                <w:szCs w:val="24"/>
              </w:rPr>
            </w:pPr>
            <w:hyperlink r:id="rId116" w:history="1">
              <w:r w:rsidRPr="007873F5">
                <w:rPr>
                  <w:rFonts w:ascii="David" w:eastAsia="Times New Roman" w:hAnsi="David" w:cs="David"/>
                  <w:sz w:val="24"/>
                  <w:szCs w:val="24"/>
                  <w:rtl/>
                </w:rPr>
                <w:t xml:space="preserve">בהתאם לדרישות שהוגדרו במסמך, לשילוב כלי </w:t>
              </w:r>
              <w:r w:rsidRPr="007873F5">
                <w:rPr>
                  <w:rFonts w:ascii="David" w:eastAsia="Times New Roman" w:hAnsi="David" w:cs="David"/>
                  <w:sz w:val="24"/>
                  <w:szCs w:val="24"/>
                </w:rPr>
                <w:t>AI</w:t>
              </w:r>
              <w:r w:rsidRPr="007873F5">
                <w:rPr>
                  <w:rFonts w:ascii="David" w:eastAsia="Times New Roman" w:hAnsi="David" w:cs="David"/>
                  <w:sz w:val="24"/>
                  <w:szCs w:val="24"/>
                  <w:rtl/>
                </w:rPr>
                <w:t xml:space="preserve"> בפלטפורמה, מי יישא בעלויות השימוש ב </w:t>
              </w:r>
              <w:r w:rsidRPr="007873F5">
                <w:rPr>
                  <w:rFonts w:ascii="David" w:eastAsia="Times New Roman" w:hAnsi="David" w:cs="David"/>
                  <w:sz w:val="24"/>
                  <w:szCs w:val="24"/>
                </w:rPr>
                <w:t>API</w:t>
              </w:r>
              <w:r w:rsidRPr="007873F5">
                <w:rPr>
                  <w:rFonts w:ascii="David" w:eastAsia="Times New Roman" w:hAnsi="David" w:cs="David"/>
                  <w:sz w:val="24"/>
                  <w:szCs w:val="24"/>
                  <w:rtl/>
                </w:rPr>
                <w:t>?</w:t>
              </w:r>
            </w:hyperlink>
          </w:p>
        </w:tc>
        <w:tc>
          <w:tcPr>
            <w:tcW w:w="0" w:type="auto"/>
            <w:shd w:val="clear" w:color="auto" w:fill="auto"/>
            <w:hideMark/>
          </w:tcPr>
          <w:p w14:paraId="59F2B585"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4F2A91EC"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שאלת המימון, לרבות תמחור של שימוש ב-</w:t>
            </w:r>
            <w:r w:rsidRPr="007873F5">
              <w:rPr>
                <w:rFonts w:ascii="David" w:eastAsia="Times New Roman" w:hAnsi="David" w:cs="David"/>
                <w:sz w:val="24"/>
                <w:szCs w:val="24"/>
              </w:rPr>
              <w:t>API</w:t>
            </w:r>
            <w:r w:rsidRPr="007873F5">
              <w:rPr>
                <w:rFonts w:ascii="David" w:eastAsia="Times New Roman" w:hAnsi="David" w:cs="David"/>
                <w:sz w:val="24"/>
                <w:szCs w:val="24"/>
                <w:rtl/>
              </w:rPr>
              <w:t xml:space="preserve"> של כלי </w:t>
            </w:r>
            <w:r w:rsidRPr="007873F5">
              <w:rPr>
                <w:rFonts w:ascii="David" w:eastAsia="Times New Roman" w:hAnsi="David" w:cs="David"/>
                <w:sz w:val="24"/>
                <w:szCs w:val="24"/>
              </w:rPr>
              <w:t>AI</w:t>
            </w:r>
            <w:r w:rsidRPr="007873F5">
              <w:rPr>
                <w:rFonts w:ascii="David" w:eastAsia="Times New Roman" w:hAnsi="David" w:cs="David"/>
                <w:sz w:val="24"/>
                <w:szCs w:val="24"/>
                <w:rtl/>
              </w:rPr>
              <w:t xml:space="preserve">, תיבחן בשלב המכרז. אין דרישה לכך במסגרת </w:t>
            </w:r>
            <w:r w:rsidRPr="007873F5">
              <w:rPr>
                <w:rFonts w:ascii="David" w:eastAsia="Times New Roman" w:hAnsi="David" w:cs="David"/>
                <w:sz w:val="24"/>
                <w:szCs w:val="24"/>
              </w:rPr>
              <w:t>RFI</w:t>
            </w:r>
            <w:r w:rsidRPr="007873F5">
              <w:rPr>
                <w:rFonts w:ascii="David" w:eastAsia="Times New Roman" w:hAnsi="David" w:cs="David"/>
                <w:sz w:val="24"/>
                <w:szCs w:val="24"/>
                <w:rtl/>
              </w:rPr>
              <w:t>.</w:t>
            </w:r>
          </w:p>
        </w:tc>
      </w:tr>
      <w:tr w:rsidR="00AC7E4E" w:rsidRPr="007873F5" w14:paraId="58AEBF39" w14:textId="77777777" w:rsidTr="009A7FF7">
        <w:trPr>
          <w:trHeight w:val="1531"/>
          <w:tblHeader/>
        </w:trPr>
        <w:tc>
          <w:tcPr>
            <w:tcW w:w="0" w:type="auto"/>
            <w:shd w:val="clear" w:color="auto" w:fill="auto"/>
            <w:hideMark/>
          </w:tcPr>
          <w:p w14:paraId="68832A7C"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5936</w:t>
            </w:r>
          </w:p>
        </w:tc>
        <w:tc>
          <w:tcPr>
            <w:tcW w:w="0" w:type="auto"/>
            <w:shd w:val="clear" w:color="auto" w:fill="auto"/>
            <w:hideMark/>
          </w:tcPr>
          <w:p w14:paraId="0B01D11C" w14:textId="77777777" w:rsidR="00AC7E4E" w:rsidRPr="007873F5" w:rsidRDefault="00AC7E4E" w:rsidP="00AC7E4E">
            <w:pPr>
              <w:spacing w:after="0" w:line="276" w:lineRule="auto"/>
              <w:rPr>
                <w:rFonts w:ascii="David" w:eastAsia="Times New Roman" w:hAnsi="David" w:cs="David"/>
                <w:sz w:val="24"/>
                <w:szCs w:val="24"/>
              </w:rPr>
            </w:pPr>
            <w:hyperlink r:id="rId117" w:history="1">
              <w:r w:rsidRPr="007873F5">
                <w:rPr>
                  <w:rFonts w:ascii="David" w:eastAsia="Times New Roman" w:hAnsi="David" w:cs="David"/>
                  <w:sz w:val="24"/>
                  <w:szCs w:val="24"/>
                  <w:rtl/>
                </w:rPr>
                <w:t>החלוקה שציינתם במסמך בין מרכיב א' - הפדגוגיה לבין מרכיב ב' - הטכנולוגיה הינה מלאכותית. למשל, כדי לייצר למידה בהתאמה אישית יש</w:t>
              </w:r>
            </w:hyperlink>
          </w:p>
        </w:tc>
        <w:tc>
          <w:tcPr>
            <w:tcW w:w="0" w:type="auto"/>
            <w:shd w:val="clear" w:color="auto" w:fill="auto"/>
            <w:hideMark/>
          </w:tcPr>
          <w:p w14:paraId="5FBFCE86"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5C62E317"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החלוקה בין רכיב א' לרכיב ב' אינה קשיחה, אלא נועדה להבהיר את מרכיבי הפתרון. ניתן להציע גישה אינטגרטיבית המשלבת פדגוגיה וטכנולוגיה באופן שלם.</w:t>
            </w:r>
          </w:p>
        </w:tc>
      </w:tr>
      <w:tr w:rsidR="00AC7E4E" w:rsidRPr="007873F5" w14:paraId="2F4F8841" w14:textId="77777777" w:rsidTr="009A7FF7">
        <w:trPr>
          <w:trHeight w:val="1191"/>
          <w:tblHeader/>
        </w:trPr>
        <w:tc>
          <w:tcPr>
            <w:tcW w:w="0" w:type="auto"/>
            <w:shd w:val="clear" w:color="auto" w:fill="auto"/>
            <w:hideMark/>
          </w:tcPr>
          <w:p w14:paraId="42EACDB1"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5935</w:t>
            </w:r>
          </w:p>
        </w:tc>
        <w:tc>
          <w:tcPr>
            <w:tcW w:w="0" w:type="auto"/>
            <w:shd w:val="clear" w:color="auto" w:fill="auto"/>
            <w:hideMark/>
          </w:tcPr>
          <w:p w14:paraId="44E1CCED" w14:textId="77777777" w:rsidR="00AC7E4E" w:rsidRPr="007873F5" w:rsidRDefault="00AC7E4E" w:rsidP="00AC7E4E">
            <w:pPr>
              <w:spacing w:after="0" w:line="276" w:lineRule="auto"/>
              <w:rPr>
                <w:rFonts w:ascii="David" w:eastAsia="Times New Roman" w:hAnsi="David" w:cs="David"/>
                <w:sz w:val="24"/>
                <w:szCs w:val="24"/>
              </w:rPr>
            </w:pPr>
            <w:hyperlink r:id="rId118" w:history="1">
              <w:r w:rsidRPr="007873F5">
                <w:rPr>
                  <w:rFonts w:ascii="David" w:eastAsia="Times New Roman" w:hAnsi="David" w:cs="David"/>
                  <w:sz w:val="24"/>
                  <w:szCs w:val="24"/>
                  <w:rtl/>
                </w:rPr>
                <w:t>מבקשים להיות ברשימת התפוצה של שאלות ההבהרה והמענה עליהם</w:t>
              </w:r>
            </w:hyperlink>
          </w:p>
        </w:tc>
        <w:tc>
          <w:tcPr>
            <w:tcW w:w="0" w:type="auto"/>
            <w:shd w:val="clear" w:color="auto" w:fill="auto"/>
            <w:hideMark/>
          </w:tcPr>
          <w:p w14:paraId="257F80D5"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וזאת במידה ואין פרסום באתר של שאלות והתשובות טרם סגירת האתגר</w:t>
            </w:r>
          </w:p>
        </w:tc>
        <w:tc>
          <w:tcPr>
            <w:tcW w:w="0" w:type="auto"/>
            <w:shd w:val="clear" w:color="auto" w:fill="auto"/>
            <w:hideMark/>
          </w:tcPr>
          <w:p w14:paraId="277E31F7"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tl/>
              </w:rPr>
              <w:t xml:space="preserve">כלל השאלות והתשובות שיתקבלו במסגרת </w:t>
            </w:r>
            <w:r w:rsidRPr="007873F5">
              <w:rPr>
                <w:rFonts w:ascii="David" w:eastAsia="Times New Roman" w:hAnsi="David" w:cs="David"/>
                <w:sz w:val="24"/>
                <w:szCs w:val="24"/>
              </w:rPr>
              <w:t>RFI</w:t>
            </w:r>
            <w:r w:rsidRPr="007873F5">
              <w:rPr>
                <w:rFonts w:ascii="David" w:eastAsia="Times New Roman" w:hAnsi="David" w:cs="David"/>
                <w:sz w:val="24"/>
                <w:szCs w:val="24"/>
                <w:rtl/>
              </w:rPr>
              <w:t xml:space="preserve"> יפורסמו באתר הייעודי ובאמצעות המערכת הממשלתית. אין צורך בהצטרפות לרשימת תפוצה נפרדת.</w:t>
            </w:r>
          </w:p>
        </w:tc>
      </w:tr>
      <w:tr w:rsidR="00AC7E4E" w:rsidRPr="007873F5" w14:paraId="25A86305" w14:textId="77777777" w:rsidTr="009A7FF7">
        <w:trPr>
          <w:trHeight w:val="1191"/>
          <w:tblHeader/>
        </w:trPr>
        <w:tc>
          <w:tcPr>
            <w:tcW w:w="0" w:type="auto"/>
            <w:shd w:val="clear" w:color="auto" w:fill="auto"/>
            <w:hideMark/>
          </w:tcPr>
          <w:p w14:paraId="192AEFF2"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5934</w:t>
            </w:r>
          </w:p>
        </w:tc>
        <w:tc>
          <w:tcPr>
            <w:tcW w:w="0" w:type="auto"/>
            <w:shd w:val="clear" w:color="auto" w:fill="auto"/>
            <w:hideMark/>
          </w:tcPr>
          <w:p w14:paraId="1F43D196" w14:textId="77777777" w:rsidR="00AC7E4E" w:rsidRPr="007873F5" w:rsidRDefault="00AC7E4E" w:rsidP="00AC7E4E">
            <w:pPr>
              <w:spacing w:after="0" w:line="276" w:lineRule="auto"/>
              <w:rPr>
                <w:rFonts w:ascii="David" w:eastAsia="Times New Roman" w:hAnsi="David" w:cs="David"/>
                <w:sz w:val="24"/>
                <w:szCs w:val="24"/>
              </w:rPr>
            </w:pPr>
            <w:hyperlink r:id="rId119" w:history="1">
              <w:r w:rsidRPr="007873F5">
                <w:rPr>
                  <w:rFonts w:ascii="David" w:eastAsia="Times New Roman" w:hAnsi="David" w:cs="David"/>
                  <w:sz w:val="24"/>
                  <w:szCs w:val="24"/>
                  <w:rtl/>
                </w:rPr>
                <w:t xml:space="preserve">האם יש רגולציה על שימוש במודלים של </w:t>
              </w:r>
              <w:r w:rsidRPr="007873F5">
                <w:rPr>
                  <w:rFonts w:ascii="David" w:eastAsia="Times New Roman" w:hAnsi="David" w:cs="David"/>
                  <w:sz w:val="24"/>
                  <w:szCs w:val="24"/>
                </w:rPr>
                <w:t>AI</w:t>
              </w:r>
              <w:r w:rsidRPr="007873F5">
                <w:rPr>
                  <w:rFonts w:ascii="David" w:eastAsia="Times New Roman" w:hAnsi="David" w:cs="David"/>
                  <w:sz w:val="24"/>
                  <w:szCs w:val="24"/>
                  <w:rtl/>
                </w:rPr>
                <w:t>? במידה כן- מהן הדרישות?</w:t>
              </w:r>
            </w:hyperlink>
          </w:p>
        </w:tc>
        <w:tc>
          <w:tcPr>
            <w:tcW w:w="0" w:type="auto"/>
            <w:shd w:val="clear" w:color="auto" w:fill="auto"/>
            <w:hideMark/>
          </w:tcPr>
          <w:p w14:paraId="07CC2397"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hideMark/>
          </w:tcPr>
          <w:p w14:paraId="3D7DFEE5" w14:textId="77777777" w:rsidR="00AC7E4E" w:rsidRPr="007873F5" w:rsidRDefault="00AC7E4E" w:rsidP="00AC7E4E">
            <w:pPr>
              <w:spacing w:after="0" w:line="276" w:lineRule="auto"/>
              <w:rPr>
                <w:rFonts w:ascii="David" w:eastAsia="Times New Roman" w:hAnsi="David" w:cs="David"/>
                <w:sz w:val="24"/>
                <w:szCs w:val="24"/>
              </w:rPr>
            </w:pPr>
            <w:hyperlink r:id="rId120" w:history="1">
              <w:r w:rsidRPr="007873F5">
                <w:rPr>
                  <w:rFonts w:ascii="David" w:eastAsia="Times New Roman" w:hAnsi="David" w:cs="David"/>
                  <w:sz w:val="24"/>
                  <w:szCs w:val="24"/>
                  <w:rtl/>
                </w:rPr>
                <w:t xml:space="preserve">המשרד יפרסם הנחיות רגולטוריות מפורטות בפורטל הספקים יפורסמו בעתיד בפורטל הספקים של משרד החינוך. ישנן הנחיות בנוגעות לשימוש בכלי בינה מלאכותית בקישור </w:t>
              </w:r>
              <w:r w:rsidRPr="007873F5">
                <w:rPr>
                  <w:rFonts w:ascii="David" w:eastAsia="Times New Roman" w:hAnsi="David" w:cs="David"/>
                  <w:sz w:val="24"/>
                  <w:szCs w:val="24"/>
                </w:rPr>
                <w:t>https://meyda.education.gov.il/files/Pop/0files/lemida-metukshevet/AI/Guidelines.pdf</w:t>
              </w:r>
            </w:hyperlink>
          </w:p>
        </w:tc>
      </w:tr>
      <w:tr w:rsidR="00AC7E4E" w:rsidRPr="007873F5" w14:paraId="660B99E8" w14:textId="77777777" w:rsidTr="009A7FF7">
        <w:trPr>
          <w:trHeight w:val="1191"/>
          <w:tblHeader/>
        </w:trPr>
        <w:tc>
          <w:tcPr>
            <w:tcW w:w="0" w:type="auto"/>
            <w:shd w:val="clear" w:color="auto" w:fill="auto"/>
            <w:hideMark/>
          </w:tcPr>
          <w:p w14:paraId="47EB89C3" w14:textId="77777777" w:rsidR="00AC7E4E" w:rsidRPr="007873F5" w:rsidRDefault="00AC7E4E" w:rsidP="00AC7E4E">
            <w:pPr>
              <w:spacing w:after="0" w:line="276" w:lineRule="auto"/>
              <w:rPr>
                <w:rFonts w:ascii="David" w:eastAsia="Times New Roman" w:hAnsi="David" w:cs="David"/>
                <w:sz w:val="24"/>
                <w:szCs w:val="24"/>
                <w:rtl/>
              </w:rPr>
            </w:pPr>
            <w:r w:rsidRPr="007873F5">
              <w:rPr>
                <w:rFonts w:ascii="David" w:eastAsia="Times New Roman" w:hAnsi="David" w:cs="David"/>
                <w:sz w:val="24"/>
                <w:szCs w:val="24"/>
              </w:rPr>
              <w:t>5937</w:t>
            </w:r>
          </w:p>
        </w:tc>
        <w:tc>
          <w:tcPr>
            <w:tcW w:w="0" w:type="auto"/>
            <w:shd w:val="clear" w:color="auto" w:fill="auto"/>
            <w:hideMark/>
          </w:tcPr>
          <w:p w14:paraId="3210DA9A" w14:textId="77777777" w:rsidR="00AC7E4E" w:rsidRPr="007873F5" w:rsidRDefault="00AC7E4E" w:rsidP="00AC7E4E">
            <w:pPr>
              <w:spacing w:after="0" w:line="276" w:lineRule="auto"/>
              <w:rPr>
                <w:rFonts w:ascii="David" w:eastAsia="Times New Roman" w:hAnsi="David" w:cs="David"/>
                <w:sz w:val="24"/>
                <w:szCs w:val="24"/>
              </w:rPr>
            </w:pPr>
            <w:hyperlink r:id="rId121" w:history="1">
              <w:r w:rsidRPr="007873F5">
                <w:rPr>
                  <w:rFonts w:ascii="David" w:eastAsia="Times New Roman" w:hAnsi="David" w:cs="David"/>
                  <w:sz w:val="24"/>
                  <w:szCs w:val="24"/>
                  <w:rtl/>
                </w:rPr>
                <w:t>המסמך שם דגש על למידה אישית פרטנית. האם יש שילוב של למידה כיתתית בפלטפורמה?</w:t>
              </w:r>
            </w:hyperlink>
          </w:p>
        </w:tc>
        <w:tc>
          <w:tcPr>
            <w:tcW w:w="0" w:type="auto"/>
            <w:shd w:val="clear" w:color="auto" w:fill="auto"/>
            <w:hideMark/>
          </w:tcPr>
          <w:p w14:paraId="4B9F1AD7" w14:textId="77777777" w:rsidR="00AC7E4E" w:rsidRPr="007873F5" w:rsidRDefault="00AC7E4E" w:rsidP="00AC7E4E">
            <w:pPr>
              <w:spacing w:after="0" w:line="276" w:lineRule="auto"/>
              <w:rPr>
                <w:rFonts w:ascii="David" w:eastAsia="Times New Roman" w:hAnsi="David" w:cs="David"/>
                <w:sz w:val="24"/>
                <w:szCs w:val="24"/>
                <w:rtl/>
              </w:rPr>
            </w:pPr>
          </w:p>
        </w:tc>
        <w:tc>
          <w:tcPr>
            <w:tcW w:w="0" w:type="auto"/>
            <w:shd w:val="clear" w:color="auto" w:fill="auto"/>
            <w:noWrap/>
            <w:hideMark/>
          </w:tcPr>
          <w:p w14:paraId="31D57C3A" w14:textId="77777777" w:rsidR="00AC7E4E" w:rsidRPr="007873F5" w:rsidRDefault="00AC7E4E" w:rsidP="00AC7E4E">
            <w:pPr>
              <w:spacing w:after="0" w:line="276" w:lineRule="auto"/>
              <w:rPr>
                <w:rFonts w:ascii="David" w:eastAsia="Times New Roman" w:hAnsi="David" w:cs="David"/>
                <w:sz w:val="24"/>
                <w:szCs w:val="24"/>
              </w:rPr>
            </w:pPr>
            <w:r w:rsidRPr="007873F5">
              <w:rPr>
                <w:rFonts w:ascii="David" w:eastAsia="Times New Roman" w:hAnsi="David" w:cs="David"/>
                <w:sz w:val="24"/>
                <w:szCs w:val="24"/>
                <w:rtl/>
              </w:rPr>
              <w:t>ר' "מסמך הבהרות פדגוגיות" המצורף ל-</w:t>
            </w:r>
            <w:r w:rsidRPr="007873F5">
              <w:rPr>
                <w:rFonts w:ascii="David" w:eastAsia="Times New Roman" w:hAnsi="David" w:cs="David"/>
                <w:sz w:val="24"/>
                <w:szCs w:val="24"/>
              </w:rPr>
              <w:t>RFI</w:t>
            </w:r>
            <w:r w:rsidRPr="007873F5">
              <w:rPr>
                <w:rFonts w:ascii="David" w:eastAsia="Times New Roman" w:hAnsi="David" w:cs="David"/>
                <w:sz w:val="24"/>
                <w:szCs w:val="24"/>
                <w:rtl/>
              </w:rPr>
              <w:t>.</w:t>
            </w:r>
          </w:p>
        </w:tc>
      </w:tr>
    </w:tbl>
    <w:p w14:paraId="198670EE" w14:textId="77777777" w:rsidR="005A6C8A" w:rsidRPr="007873F5" w:rsidRDefault="005A6C8A" w:rsidP="009A7FF7">
      <w:pPr>
        <w:spacing w:line="276" w:lineRule="auto"/>
        <w:rPr>
          <w:rFonts w:ascii="David" w:hAnsi="David" w:cs="David"/>
          <w:b/>
          <w:bCs/>
          <w:sz w:val="24"/>
          <w:szCs w:val="24"/>
        </w:rPr>
      </w:pPr>
    </w:p>
    <w:sectPr w:rsidR="005A6C8A" w:rsidRPr="007873F5" w:rsidSect="007873F5">
      <w:footerReference w:type="default" r:id="rId122"/>
      <w:pgSz w:w="16838" w:h="11906" w:orient="landscape"/>
      <w:pgMar w:top="568"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D99F26" w14:textId="77777777" w:rsidR="005A27B0" w:rsidRDefault="005A27B0" w:rsidP="007873F5">
      <w:pPr>
        <w:spacing w:after="0" w:line="240" w:lineRule="auto"/>
      </w:pPr>
      <w:r>
        <w:separator/>
      </w:r>
    </w:p>
  </w:endnote>
  <w:endnote w:type="continuationSeparator" w:id="0">
    <w:p w14:paraId="6BFEB60B" w14:textId="77777777" w:rsidR="005A27B0" w:rsidRDefault="005A27B0" w:rsidP="007873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1E92F7" w14:textId="34D4D3EF" w:rsidR="007873F5" w:rsidRPr="007873F5" w:rsidRDefault="007873F5" w:rsidP="007873F5">
    <w:pPr>
      <w:pStyle w:val="BasicParagraph"/>
      <w:spacing w:after="120" w:line="360" w:lineRule="auto"/>
      <w:jc w:val="center"/>
      <w:rPr>
        <w:rFonts w:ascii="Arial" w:hAnsi="Arial" w:cs="Arial"/>
        <w:b/>
        <w:bCs/>
        <w:color w:val="3767A8"/>
        <w:sz w:val="18"/>
        <w:szCs w:val="18"/>
        <w:lang w:bidi="he-IL"/>
      </w:rPr>
    </w:pP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0" w:name="Titel6"/>
    <w:bookmarkEnd w:id="0"/>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p w14:paraId="3716978F" w14:textId="77777777" w:rsidR="007873F5" w:rsidRDefault="007873F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DF75CB" w14:textId="77777777" w:rsidR="005A27B0" w:rsidRDefault="005A27B0" w:rsidP="007873F5">
      <w:pPr>
        <w:spacing w:after="0" w:line="240" w:lineRule="auto"/>
      </w:pPr>
      <w:r>
        <w:separator/>
      </w:r>
    </w:p>
  </w:footnote>
  <w:footnote w:type="continuationSeparator" w:id="0">
    <w:p w14:paraId="642F82B3" w14:textId="77777777" w:rsidR="005A27B0" w:rsidRDefault="005A27B0" w:rsidP="007873F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6C8A"/>
    <w:rsid w:val="000C6FED"/>
    <w:rsid w:val="0012180B"/>
    <w:rsid w:val="001F29DA"/>
    <w:rsid w:val="003060F7"/>
    <w:rsid w:val="004D2029"/>
    <w:rsid w:val="004F6640"/>
    <w:rsid w:val="005A27B0"/>
    <w:rsid w:val="005A6C8A"/>
    <w:rsid w:val="00761578"/>
    <w:rsid w:val="007873F5"/>
    <w:rsid w:val="009A7FF7"/>
    <w:rsid w:val="009C5EF4"/>
    <w:rsid w:val="00AC7E4E"/>
    <w:rsid w:val="00C84853"/>
    <w:rsid w:val="00E26C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F54B2F"/>
  <w15:chartTrackingRefBased/>
  <w15:docId w15:val="{FB91224C-CB0A-4E1F-923F-2384755DA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link w:val="10"/>
    <w:uiPriority w:val="9"/>
    <w:qFormat/>
    <w:rsid w:val="00E26C79"/>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E26C79"/>
    <w:rPr>
      <w:rFonts w:ascii="Times New Roman" w:eastAsia="Times New Roman" w:hAnsi="Times New Roman" w:cs="Times New Roman"/>
      <w:b/>
      <w:bCs/>
      <w:kern w:val="36"/>
      <w:sz w:val="48"/>
      <w:szCs w:val="48"/>
    </w:rPr>
  </w:style>
  <w:style w:type="paragraph" w:styleId="a3">
    <w:name w:val="header"/>
    <w:basedOn w:val="a"/>
    <w:link w:val="a4"/>
    <w:uiPriority w:val="99"/>
    <w:unhideWhenUsed/>
    <w:rsid w:val="007873F5"/>
    <w:pPr>
      <w:tabs>
        <w:tab w:val="center" w:pos="4153"/>
        <w:tab w:val="right" w:pos="8306"/>
      </w:tabs>
      <w:spacing w:after="0" w:line="240" w:lineRule="auto"/>
    </w:pPr>
  </w:style>
  <w:style w:type="character" w:customStyle="1" w:styleId="a4">
    <w:name w:val="כותרת עליונה תו"/>
    <w:basedOn w:val="a0"/>
    <w:link w:val="a3"/>
    <w:uiPriority w:val="99"/>
    <w:rsid w:val="007873F5"/>
  </w:style>
  <w:style w:type="paragraph" w:styleId="a5">
    <w:name w:val="footer"/>
    <w:basedOn w:val="a"/>
    <w:link w:val="a6"/>
    <w:uiPriority w:val="99"/>
    <w:unhideWhenUsed/>
    <w:rsid w:val="007873F5"/>
    <w:pPr>
      <w:tabs>
        <w:tab w:val="center" w:pos="4153"/>
        <w:tab w:val="right" w:pos="8306"/>
      </w:tabs>
      <w:spacing w:after="0" w:line="240" w:lineRule="auto"/>
    </w:pPr>
  </w:style>
  <w:style w:type="character" w:customStyle="1" w:styleId="a6">
    <w:name w:val="כותרת תחתונה תו"/>
    <w:basedOn w:val="a0"/>
    <w:link w:val="a5"/>
    <w:uiPriority w:val="99"/>
    <w:rsid w:val="007873F5"/>
  </w:style>
  <w:style w:type="paragraph" w:customStyle="1" w:styleId="BasicParagraph">
    <w:name w:val="[Basic Paragraph]"/>
    <w:basedOn w:val="a"/>
    <w:uiPriority w:val="99"/>
    <w:rsid w:val="007873F5"/>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bidi="ar-Y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945136">
      <w:bodyDiv w:val="1"/>
      <w:marLeft w:val="0"/>
      <w:marRight w:val="0"/>
      <w:marTop w:val="0"/>
      <w:marBottom w:val="0"/>
      <w:divBdr>
        <w:top w:val="none" w:sz="0" w:space="0" w:color="auto"/>
        <w:left w:val="none" w:sz="0" w:space="0" w:color="auto"/>
        <w:bottom w:val="none" w:sz="0" w:space="0" w:color="auto"/>
        <w:right w:val="none" w:sz="0" w:space="0" w:color="auto"/>
      </w:divBdr>
    </w:div>
    <w:div w:id="257640642">
      <w:bodyDiv w:val="1"/>
      <w:marLeft w:val="0"/>
      <w:marRight w:val="0"/>
      <w:marTop w:val="0"/>
      <w:marBottom w:val="0"/>
      <w:divBdr>
        <w:top w:val="none" w:sz="0" w:space="0" w:color="auto"/>
        <w:left w:val="none" w:sz="0" w:space="0" w:color="auto"/>
        <w:bottom w:val="none" w:sz="0" w:space="0" w:color="auto"/>
        <w:right w:val="none" w:sz="0" w:space="0" w:color="auto"/>
      </w:divBdr>
    </w:div>
    <w:div w:id="78735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hazira.gpa.gov.il/subdomain/86e6699ec7f18200b8ad/end/node/5800?qmzn=MpTBqV&amp;xls_link=xls_link" TargetMode="External"/><Relationship Id="rId117" Type="http://schemas.openxmlformats.org/officeDocument/2006/relationships/hyperlink" Target="https://hazira.gpa.gov.il/subdomain/86e6699ec7f18200b8ad/end/node/5936?qmzn=MpTBqV&amp;xls_link=xls_link" TargetMode="External"/><Relationship Id="rId21" Type="http://schemas.openxmlformats.org/officeDocument/2006/relationships/hyperlink" Target="https://hazira.gpa.gov.il/subdomain/86e6699ec7f18200b8ad/end/node/5795?qmzn=MpTBqV&amp;xls_link=xls_link" TargetMode="External"/><Relationship Id="rId42" Type="http://schemas.openxmlformats.org/officeDocument/2006/relationships/hyperlink" Target="https://hazira.gpa.gov.il/subdomain/86e6699ec7f18200b8ad/end/node/5821?qmzn=MpTBqV&amp;xls_link=xls_link" TargetMode="External"/><Relationship Id="rId47" Type="http://schemas.openxmlformats.org/officeDocument/2006/relationships/hyperlink" Target="https://hazira.gpa.gov.il/subdomain/86e6699ec7f18200b8ad/end/node/5826?qmzn=MpTBqV&amp;xls_link=xls_link" TargetMode="External"/><Relationship Id="rId63" Type="http://schemas.openxmlformats.org/officeDocument/2006/relationships/hyperlink" Target="https://hazira.gpa.gov.il/subdomain/86e6699ec7f18200b8ad/end/node/5862?qmzn=MpTBqV&amp;xls_link=xls_link" TargetMode="External"/><Relationship Id="rId68" Type="http://schemas.openxmlformats.org/officeDocument/2006/relationships/hyperlink" Target="https://hazira.gpa.gov.il/subdomain/86e6699ec7f18200b8ad/end/node/5866?qmzn=MpTBqV&amp;xls_link=xls_link" TargetMode="External"/><Relationship Id="rId84" Type="http://schemas.openxmlformats.org/officeDocument/2006/relationships/hyperlink" Target="https://hazira.gpa.gov.il/subdomain/86e6699ec7f18200b8ad/end/node/5888?qmzn=MpTBqV&amp;xls_link=xls_link" TargetMode="External"/><Relationship Id="rId89" Type="http://schemas.openxmlformats.org/officeDocument/2006/relationships/hyperlink" Target="https://hazira.gpa.gov.il/subdomain/86e6699ec7f18200b8ad/end/node/5893?qmzn=MpTBqV&amp;xls_link=xls_link" TargetMode="External"/><Relationship Id="rId112" Type="http://schemas.openxmlformats.org/officeDocument/2006/relationships/hyperlink" Target="https://hazira.gpa.gov.il/subdomain/86e6699ec7f18200b8ad/end/node/5917?qmzn=MpTBqV&amp;xls_link=xls_link" TargetMode="External"/><Relationship Id="rId16" Type="http://schemas.openxmlformats.org/officeDocument/2006/relationships/hyperlink" Target="https://hazira.gpa.gov.il/subdomain/86e6699ec7f18200b8ad/end/node/5781?qmzn=MpTBqV&amp;xls_link=xls_link" TargetMode="External"/><Relationship Id="rId107" Type="http://schemas.openxmlformats.org/officeDocument/2006/relationships/hyperlink" Target="https://hazira.gpa.gov.il/subdomain/86e6699ec7f18200b8ad/end/node/5908?qmzn=MpTBqV&amp;xls_link=xls_link" TargetMode="External"/><Relationship Id="rId11" Type="http://schemas.openxmlformats.org/officeDocument/2006/relationships/hyperlink" Target="https://hazira.gpa.gov.il/subdomain/86e6699ec7f18200b8ad/end/node/5773?qmzn=MpTBqV&amp;xls_link=xls_link" TargetMode="External"/><Relationship Id="rId32" Type="http://schemas.openxmlformats.org/officeDocument/2006/relationships/hyperlink" Target="https://hazira.gpa.gov.il/subdomain/86e6699ec7f18200b8ad/end/node/5806?qmzn=MpTBqV&amp;xls_link=xls_link" TargetMode="External"/><Relationship Id="rId37" Type="http://schemas.openxmlformats.org/officeDocument/2006/relationships/hyperlink" Target="https://hazira.gpa.gov.il/subdomain/86e6699ec7f18200b8ad/end/node/5812?qmzn=MpTBqV&amp;xls_link=xls_link" TargetMode="External"/><Relationship Id="rId53" Type="http://schemas.openxmlformats.org/officeDocument/2006/relationships/hyperlink" Target="https://hazira.gpa.gov.il/subdomain/86e6699ec7f18200b8ad/end/node/5832?qmzn=MpTBqV&amp;xls_link=xls_link" TargetMode="External"/><Relationship Id="rId58" Type="http://schemas.openxmlformats.org/officeDocument/2006/relationships/hyperlink" Target="https://hazira.gpa.gov.il/subdomain/86e6699ec7f18200b8ad/end/node/5854?qmzn=MpTBqV&amp;xls_link=xls_link" TargetMode="External"/><Relationship Id="rId74" Type="http://schemas.openxmlformats.org/officeDocument/2006/relationships/hyperlink" Target="https://hazira.gpa.gov.il/subdomain/86e6699ec7f18200b8ad/end/node/5879?qmzn=MpTBqV&amp;xls_link=xls_link" TargetMode="External"/><Relationship Id="rId79" Type="http://schemas.openxmlformats.org/officeDocument/2006/relationships/hyperlink" Target="https://hazira.gpa.gov.il/subdomain/86e6699ec7f18200b8ad/end/node/5874?qmzn=MpTBqV&amp;xls_link=xls_link" TargetMode="External"/><Relationship Id="rId102" Type="http://schemas.openxmlformats.org/officeDocument/2006/relationships/hyperlink" Target="https://hazira.gpa.gov.il/subdomain/86e6699ec7f18200b8ad/end/node/5903?qmzn=MpTBqV&amp;xls_link=xls_link" TargetMode="External"/><Relationship Id="rId123" Type="http://schemas.openxmlformats.org/officeDocument/2006/relationships/fontTable" Target="fontTable.xml"/><Relationship Id="rId5" Type="http://schemas.openxmlformats.org/officeDocument/2006/relationships/endnotes" Target="endnotes.xml"/><Relationship Id="rId90" Type="http://schemas.openxmlformats.org/officeDocument/2006/relationships/hyperlink" Target="https://hazira.gpa.gov.il/subdomain/86e6699ec7f18200b8ad/end/node/5892?qmzn=MpTBqV&amp;xls_link=xls_link" TargetMode="External"/><Relationship Id="rId95" Type="http://schemas.openxmlformats.org/officeDocument/2006/relationships/hyperlink" Target="https://hazira.gpa.gov.il/subdomain/86e6699ec7f18200b8ad/end/node/5894?qmzn=MpTBqV&amp;xls_link=xls_link" TargetMode="External"/><Relationship Id="rId22" Type="http://schemas.openxmlformats.org/officeDocument/2006/relationships/hyperlink" Target="https://hazira.gpa.gov.il/subdomain/86e6699ec7f18200b8ad/end/node/5796?qmzn=MpTBqV&amp;xls_link=xls_link" TargetMode="External"/><Relationship Id="rId27" Type="http://schemas.openxmlformats.org/officeDocument/2006/relationships/hyperlink" Target="https://hazira.gpa.gov.il/subdomain/86e6699ec7f18200b8ad/end/node/5802?qmzn=MpTBqV&amp;xls_link=xls_link" TargetMode="External"/><Relationship Id="rId43" Type="http://schemas.openxmlformats.org/officeDocument/2006/relationships/hyperlink" Target="https://hazira.gpa.gov.il/subdomain/86e6699ec7f18200b8ad/end/node/5823?qmzn=MpTBqV&amp;xls_link=xls_link" TargetMode="External"/><Relationship Id="rId48" Type="http://schemas.openxmlformats.org/officeDocument/2006/relationships/hyperlink" Target="https://hazira.gpa.gov.il/subdomain/86e6699ec7f18200b8ad/end/node/5831?qmzn=MpTBqV&amp;xls_link=xls_link" TargetMode="External"/><Relationship Id="rId64" Type="http://schemas.openxmlformats.org/officeDocument/2006/relationships/hyperlink" Target="https://hazira.gpa.gov.il/subdomain/86e6699ec7f18200b8ad/end/node/5861?qmzn=MpTBqV&amp;xls_link=xls_link" TargetMode="External"/><Relationship Id="rId69" Type="http://schemas.openxmlformats.org/officeDocument/2006/relationships/hyperlink" Target="https://hazira.gpa.gov.il/subdomain/86e6699ec7f18200b8ad/end/node/5865?qmzn=MpTBqV&amp;xls_link=xls_link" TargetMode="External"/><Relationship Id="rId113" Type="http://schemas.openxmlformats.org/officeDocument/2006/relationships/hyperlink" Target="https://hazira.gpa.gov.il/subdomain/86e6699ec7f18200b8ad/end/node/5916?qmzn=MpTBqV&amp;xls_link=xls_link" TargetMode="External"/><Relationship Id="rId118" Type="http://schemas.openxmlformats.org/officeDocument/2006/relationships/hyperlink" Target="https://hazira.gpa.gov.il/subdomain/86e6699ec7f18200b8ad/end/node/5935?qmzn=MpTBqV&amp;xls_link=xls_link" TargetMode="External"/><Relationship Id="rId80" Type="http://schemas.openxmlformats.org/officeDocument/2006/relationships/hyperlink" Target="https://hazira.gpa.gov.il/subdomain/86e6699ec7f18200b8ad/end/node/5883?qmzn=MpTBqV&amp;xls_link=xls_link" TargetMode="External"/><Relationship Id="rId85" Type="http://schemas.openxmlformats.org/officeDocument/2006/relationships/hyperlink" Target="https://hazira.gpa.gov.il/subdomain/86e6699ec7f18200b8ad/end/node/5887?qmzn=MpTBqV&amp;xls_link=xls_link" TargetMode="External"/><Relationship Id="rId12" Type="http://schemas.openxmlformats.org/officeDocument/2006/relationships/hyperlink" Target="https://hazira.gpa.gov.il/subdomain/86e6699ec7f18200b8ad/end/node/5776?qmzn=MpTBqV&amp;xls_link=xls_link" TargetMode="External"/><Relationship Id="rId17" Type="http://schemas.openxmlformats.org/officeDocument/2006/relationships/hyperlink" Target="https://hazira.gpa.gov.il/subdomain/86e6699ec7f18200b8ad/end/node/5780?qmzn=MpTBqV&amp;xls_link=xls_link" TargetMode="External"/><Relationship Id="rId33" Type="http://schemas.openxmlformats.org/officeDocument/2006/relationships/hyperlink" Target="https://hazira.gpa.gov.il/subdomain/86e6699ec7f18200b8ad/end/node/5807?qmzn=MpTBqV&amp;xls_link=xls_link" TargetMode="External"/><Relationship Id="rId38" Type="http://schemas.openxmlformats.org/officeDocument/2006/relationships/hyperlink" Target="https://hazira.gpa.gov.il/subdomain/86e6699ec7f18200b8ad/end/node/5818?qmzn=MpTBqV&amp;xls_link=xls_link" TargetMode="External"/><Relationship Id="rId59" Type="http://schemas.openxmlformats.org/officeDocument/2006/relationships/hyperlink" Target="https://hazira.gpa.gov.il/subdomain/86e6699ec7f18200b8ad/end/node/5855?qmzn=MpTBqV&amp;xls_link=xls_link" TargetMode="External"/><Relationship Id="rId103" Type="http://schemas.openxmlformats.org/officeDocument/2006/relationships/hyperlink" Target="https://hazira.gpa.gov.il/subdomain/86e6699ec7f18200b8ad/end/node/5902?qmzn=MpTBqV&amp;xls_link=xls_link" TargetMode="External"/><Relationship Id="rId108" Type="http://schemas.openxmlformats.org/officeDocument/2006/relationships/hyperlink" Target="https://hazira.gpa.gov.il/subdomain/86e6699ec7f18200b8ad/end/node/5909?qmzn=MpTBqV&amp;xls_link=xls_link" TargetMode="External"/><Relationship Id="rId124" Type="http://schemas.openxmlformats.org/officeDocument/2006/relationships/theme" Target="theme/theme1.xml"/><Relationship Id="rId54" Type="http://schemas.openxmlformats.org/officeDocument/2006/relationships/hyperlink" Target="https://hazira.gpa.gov.il/subdomain/86e6699ec7f18200b8ad/end/node/5836?qmzn=MpTBqV&amp;xls_link=xls_link" TargetMode="External"/><Relationship Id="rId70" Type="http://schemas.openxmlformats.org/officeDocument/2006/relationships/hyperlink" Target="https://hazira.gpa.gov.il/subdomain/86e6699ec7f18200b8ad/end/node/5873?qmzn=MpTBqV&amp;xls_link=xls_link" TargetMode="External"/><Relationship Id="rId75" Type="http://schemas.openxmlformats.org/officeDocument/2006/relationships/hyperlink" Target="https://hazira.gpa.gov.il/subdomain/86e6699ec7f18200b8ad/end/node/5878?qmzn=MpTBqV&amp;xls_link=xls_link" TargetMode="External"/><Relationship Id="rId91" Type="http://schemas.openxmlformats.org/officeDocument/2006/relationships/hyperlink" Target="https://hazira.gpa.gov.il/subdomain/86e6699ec7f18200b8ad/end/node/5891?qmzn=MpTBqV&amp;xls_link=xls_link" TargetMode="External"/><Relationship Id="rId96" Type="http://schemas.openxmlformats.org/officeDocument/2006/relationships/hyperlink" Target="https://hazira.gpa.gov.il/subdomain/86e6699ec7f18200b8ad/end/node/5897?qmzn=MpTBqV&amp;xls_link=xls_link" TargetMode="External"/><Relationship Id="rId1" Type="http://schemas.openxmlformats.org/officeDocument/2006/relationships/styles" Target="styles.xml"/><Relationship Id="rId6" Type="http://schemas.openxmlformats.org/officeDocument/2006/relationships/hyperlink" Target="https://hazira.gpa.gov.il/subdomain/86e6699ec7f18200b8ad/end/node/5760?qmzn=MpTBqV&amp;xls_link=xls_link" TargetMode="External"/><Relationship Id="rId23" Type="http://schemas.openxmlformats.org/officeDocument/2006/relationships/hyperlink" Target="https://hazira.gpa.gov.il/subdomain/86e6699ec7f18200b8ad/end/node/5797?qmzn=MpTBqV&amp;xls_link=xls_link" TargetMode="External"/><Relationship Id="rId28" Type="http://schemas.openxmlformats.org/officeDocument/2006/relationships/hyperlink" Target="https://hazira.gpa.gov.il/subdomain/86e6699ec7f18200b8ad/end/node/5801?qmzn=MpTBqV&amp;xls_link=xls_link" TargetMode="External"/><Relationship Id="rId49" Type="http://schemas.openxmlformats.org/officeDocument/2006/relationships/hyperlink" Target="https://hazira.gpa.gov.il/subdomain/86e6699ec7f18200b8ad/end/node/5830?qmzn=MpTBqV&amp;xls_link=xls_link" TargetMode="External"/><Relationship Id="rId114" Type="http://schemas.openxmlformats.org/officeDocument/2006/relationships/hyperlink" Target="https://hazira.gpa.gov.il/subdomain/86e6699ec7f18200b8ad/end/node/5918?qmzn=MpTBqV&amp;xls_link=xls_link" TargetMode="External"/><Relationship Id="rId119" Type="http://schemas.openxmlformats.org/officeDocument/2006/relationships/hyperlink" Target="https://hazira.gpa.gov.il/subdomain/86e6699ec7f18200b8ad/end/node/5934?qmzn=MpTBqV&amp;xls_link=xls_link" TargetMode="External"/><Relationship Id="rId44" Type="http://schemas.openxmlformats.org/officeDocument/2006/relationships/hyperlink" Target="https://hazira.gpa.gov.il/subdomain/86e6699ec7f18200b8ad/end/node/5825?qmzn=MpTBqV&amp;xls_link=xls_link" TargetMode="External"/><Relationship Id="rId60" Type="http://schemas.openxmlformats.org/officeDocument/2006/relationships/hyperlink" Target="https://hazira.gpa.gov.il/subdomain/86e6699ec7f18200b8ad/end/node/5858?qmzn=MpTBqV&amp;xls_link=xls_link" TargetMode="External"/><Relationship Id="rId65" Type="http://schemas.openxmlformats.org/officeDocument/2006/relationships/hyperlink" Target="https://hazira.gpa.gov.il/subdomain/86e6699ec7f18200b8ad/end/node/5869?qmzn=MpTBqV&amp;xls_link=xls_link" TargetMode="External"/><Relationship Id="rId81" Type="http://schemas.openxmlformats.org/officeDocument/2006/relationships/hyperlink" Target="https://hazira.gpa.gov.il/subdomain/86e6699ec7f18200b8ad/end/node/5882?qmzn=MpTBqV&amp;xls_link=xls_link" TargetMode="External"/><Relationship Id="rId86" Type="http://schemas.openxmlformats.org/officeDocument/2006/relationships/hyperlink" Target="https://hazira.gpa.gov.il/subdomain/86e6699ec7f18200b8ad/end/node/5886?qmzn=MpTBqV&amp;xls_link=xls_link" TargetMode="External"/><Relationship Id="rId4" Type="http://schemas.openxmlformats.org/officeDocument/2006/relationships/footnotes" Target="footnotes.xml"/><Relationship Id="rId9" Type="http://schemas.openxmlformats.org/officeDocument/2006/relationships/hyperlink" Target="https://hazira.gpa.gov.il/subdomain/86e6699ec7f18200b8ad/end/node/5772?qmzn=MpTBqV&amp;xls_link=xls_link" TargetMode="External"/><Relationship Id="rId13" Type="http://schemas.openxmlformats.org/officeDocument/2006/relationships/hyperlink" Target="https://hazira.gpa.gov.il/subdomain/86e6699ec7f18200b8ad/end/node/5775?qmzn=MpTBqV&amp;xls_link=xls_link" TargetMode="External"/><Relationship Id="rId18" Type="http://schemas.openxmlformats.org/officeDocument/2006/relationships/hyperlink" Target="https://hazira.gpa.gov.il/subdomain/86e6699ec7f18200b8ad/end/node/5779?qmzn=MpTBqV&amp;xls_link=xls_link" TargetMode="External"/><Relationship Id="rId39" Type="http://schemas.openxmlformats.org/officeDocument/2006/relationships/hyperlink" Target="https://hazira.gpa.gov.il/subdomain/86e6699ec7f18200b8ad/end/node/5820?qmzn=MpTBqV&amp;xls_link=xls_link" TargetMode="External"/><Relationship Id="rId109" Type="http://schemas.openxmlformats.org/officeDocument/2006/relationships/hyperlink" Target="https://hazira.gpa.gov.il/subdomain/86e6699ec7f18200b8ad/end/node/5910?qmzn=MpTBqV&amp;xls_link=xls_link" TargetMode="External"/><Relationship Id="rId34" Type="http://schemas.openxmlformats.org/officeDocument/2006/relationships/hyperlink" Target="https://hazira.gpa.gov.il/subdomain/86e6699ec7f18200b8ad/end/node/5808?qmzn=MpTBqV&amp;xls_link=xls_link" TargetMode="External"/><Relationship Id="rId50" Type="http://schemas.openxmlformats.org/officeDocument/2006/relationships/hyperlink" Target="https://hazira.gpa.gov.il/subdomain/86e6699ec7f18200b8ad/end/node/5829?qmzn=MpTBqV&amp;xls_link=xls_link" TargetMode="External"/><Relationship Id="rId55" Type="http://schemas.openxmlformats.org/officeDocument/2006/relationships/hyperlink" Target="https://hazira.gpa.gov.il/subdomain/86e6699ec7f18200b8ad/end/node/5835?qmzn=MpTBqV&amp;xls_link=xls_link" TargetMode="External"/><Relationship Id="rId76" Type="http://schemas.openxmlformats.org/officeDocument/2006/relationships/hyperlink" Target="https://hazira.gpa.gov.il/subdomain/86e6699ec7f18200b8ad/end/node/5877?qmzn=MpTBqV&amp;xls_link=xls_link" TargetMode="External"/><Relationship Id="rId97" Type="http://schemas.openxmlformats.org/officeDocument/2006/relationships/hyperlink" Target="https://hazira.gpa.gov.il/subdomain/86e6699ec7f18200b8ad/end/node/5899?qmzn=MpTBqV&amp;xls_link=xls_link" TargetMode="External"/><Relationship Id="rId104" Type="http://schemas.openxmlformats.org/officeDocument/2006/relationships/hyperlink" Target="https://hazira.gpa.gov.il/subdomain/86e6699ec7f18200b8ad/end/node/5906?qmzn=MpTBqV&amp;xls_link=xls_link" TargetMode="External"/><Relationship Id="rId120" Type="http://schemas.openxmlformats.org/officeDocument/2006/relationships/hyperlink" Target="https://meyda.education.gov.il/files/Pop/0files/lemida-metukshevet/AI/Guidelines.pdf" TargetMode="External"/><Relationship Id="rId7" Type="http://schemas.openxmlformats.org/officeDocument/2006/relationships/hyperlink" Target="https://hazira.gpa.gov.il/subdomain/86e6699ec7f18200b8ad/end/node/5761?qmzn=MpTBqV&amp;xls_link=xls_link" TargetMode="External"/><Relationship Id="rId71" Type="http://schemas.openxmlformats.org/officeDocument/2006/relationships/hyperlink" Target="https://hazira.gpa.gov.il/subdomain/86e6699ec7f18200b8ad/end/node/5872?qmzn=MpTBqV&amp;xls_link=xls_link" TargetMode="External"/><Relationship Id="rId92" Type="http://schemas.openxmlformats.org/officeDocument/2006/relationships/hyperlink" Target="https://hazira.gpa.gov.il/subdomain/86e6699ec7f18200b8ad/end/node/5890?qmzn=MpTBqV&amp;xls_link=xls_link" TargetMode="External"/><Relationship Id="rId2" Type="http://schemas.openxmlformats.org/officeDocument/2006/relationships/settings" Target="settings.xml"/><Relationship Id="rId29" Type="http://schemas.openxmlformats.org/officeDocument/2006/relationships/hyperlink" Target="https://hazira.gpa.gov.il/subdomain/86e6699ec7f18200b8ad/end/node/5803?qmzn=MpTBqV&amp;xls_link=xls_link" TargetMode="External"/><Relationship Id="rId24" Type="http://schemas.openxmlformats.org/officeDocument/2006/relationships/hyperlink" Target="https://hazira.gpa.gov.il/subdomain/86e6699ec7f18200b8ad/end/node/5798?qmzn=MpTBqV&amp;xls_link=xls_link" TargetMode="External"/><Relationship Id="rId40" Type="http://schemas.openxmlformats.org/officeDocument/2006/relationships/hyperlink" Target="https://hazira.gpa.gov.il/subdomain/86e6699ec7f18200b8ad/end/node/5819?qmzn=MpTBqV&amp;xls_link=xls_link" TargetMode="External"/><Relationship Id="rId45" Type="http://schemas.openxmlformats.org/officeDocument/2006/relationships/hyperlink" Target="https://hazira.gpa.gov.il/subdomain/86e6699ec7f18200b8ad/end/node/5824?qmzn=MpTBqV&amp;xls_link=xls_link" TargetMode="External"/><Relationship Id="rId66" Type="http://schemas.openxmlformats.org/officeDocument/2006/relationships/hyperlink" Target="https://hazira.gpa.gov.il/subdomain/86e6699ec7f18200b8ad/end/node/5868?qmzn=MpTBqV&amp;xls_link=xls_link" TargetMode="External"/><Relationship Id="rId87" Type="http://schemas.openxmlformats.org/officeDocument/2006/relationships/hyperlink" Target="https://hazira.gpa.gov.il/subdomain/86e6699ec7f18200b8ad/end/node/5885?qmzn=MpTBqV&amp;xls_link=xls_link" TargetMode="External"/><Relationship Id="rId110" Type="http://schemas.openxmlformats.org/officeDocument/2006/relationships/hyperlink" Target="https://hazira.gpa.gov.il/subdomain/86e6699ec7f18200b8ad/end/node/5911?qmzn=MpTBqV&amp;xls_link=xls_link" TargetMode="External"/><Relationship Id="rId115" Type="http://schemas.openxmlformats.org/officeDocument/2006/relationships/hyperlink" Target="https://hazira.gpa.gov.il/subdomain/86e6699ec7f18200b8ad/end/node/5919?qmzn=MpTBqV&amp;xls_link=xls_link" TargetMode="External"/><Relationship Id="rId61" Type="http://schemas.openxmlformats.org/officeDocument/2006/relationships/hyperlink" Target="https://hazira.gpa.gov.il/subdomain/86e6699ec7f18200b8ad/end/node/5864?qmzn=MpTBqV&amp;xls_link=xls_link" TargetMode="External"/><Relationship Id="rId82" Type="http://schemas.openxmlformats.org/officeDocument/2006/relationships/hyperlink" Target="https://hazira.gpa.gov.il/subdomain/86e6699ec7f18200b8ad/end/node/5881?qmzn=MpTBqV&amp;xls_link=xls_link" TargetMode="External"/><Relationship Id="rId19" Type="http://schemas.openxmlformats.org/officeDocument/2006/relationships/hyperlink" Target="https://hazira.gpa.gov.il/subdomain/86e6699ec7f18200b8ad/end/node/5793?qmzn=MpTBqV&amp;xls_link=xls_link" TargetMode="External"/><Relationship Id="rId14" Type="http://schemas.openxmlformats.org/officeDocument/2006/relationships/hyperlink" Target="https://hazira.gpa.gov.il/subdomain/86e6699ec7f18200b8ad/end/node/5778?qmzn=MpTBqV&amp;xls_link=xls_link" TargetMode="External"/><Relationship Id="rId30" Type="http://schemas.openxmlformats.org/officeDocument/2006/relationships/hyperlink" Target="https://hazira.gpa.gov.il/subdomain/86e6699ec7f18200b8ad/end/node/5804?qmzn=MpTBqV&amp;xls_link=xls_link" TargetMode="External"/><Relationship Id="rId35" Type="http://schemas.openxmlformats.org/officeDocument/2006/relationships/hyperlink" Target="https://hazira.gpa.gov.il/subdomain/86e6699ec7f18200b8ad/end/node/5810?qmzn=MpTBqV&amp;xls_link=xls_link" TargetMode="External"/><Relationship Id="rId56" Type="http://schemas.openxmlformats.org/officeDocument/2006/relationships/hyperlink" Target="https://hazira.gpa.gov.il/subdomain/86e6699ec7f18200b8ad/end/node/5834?qmzn=MpTBqV&amp;xls_link=xls_link" TargetMode="External"/><Relationship Id="rId77" Type="http://schemas.openxmlformats.org/officeDocument/2006/relationships/hyperlink" Target="https://hazira.gpa.gov.il/subdomain/86e6699ec7f18200b8ad/end/node/5876?qmzn=MpTBqV&amp;xls_link=xls_link" TargetMode="External"/><Relationship Id="rId100" Type="http://schemas.openxmlformats.org/officeDocument/2006/relationships/hyperlink" Target="https://hazira.gpa.gov.il/subdomain/86e6699ec7f18200b8ad/end/node/5900?qmzn=MpTBqV&amp;xls_link=xls_link" TargetMode="External"/><Relationship Id="rId105" Type="http://schemas.openxmlformats.org/officeDocument/2006/relationships/hyperlink" Target="https://hazira.gpa.gov.il/subdomain/86e6699ec7f18200b8ad/end/node/5905?qmzn=MpTBqV&amp;xls_link=xls_link" TargetMode="External"/><Relationship Id="rId8" Type="http://schemas.openxmlformats.org/officeDocument/2006/relationships/hyperlink" Target="https://hazira.gpa.gov.il/subdomain/86e6699ec7f18200b8ad/end/node/5771?qmzn=MpTBqV&amp;xls_link=xls_link" TargetMode="External"/><Relationship Id="rId51" Type="http://schemas.openxmlformats.org/officeDocument/2006/relationships/hyperlink" Target="https://hazira.gpa.gov.il/subdomain/86e6699ec7f18200b8ad/end/node/5828?qmzn=MpTBqV&amp;xls_link=xls_link" TargetMode="External"/><Relationship Id="rId72" Type="http://schemas.openxmlformats.org/officeDocument/2006/relationships/hyperlink" Target="https://hazira.gpa.gov.il/subdomain/86e6699ec7f18200b8ad/end/node/5871?qmzn=MpTBqV&amp;xls_link=xls_link" TargetMode="External"/><Relationship Id="rId93" Type="http://schemas.openxmlformats.org/officeDocument/2006/relationships/hyperlink" Target="https://hazira.gpa.gov.il/subdomain/86e6699ec7f18200b8ad/end/node/5889?qmzn=MpTBqV&amp;xls_link=xls_link" TargetMode="External"/><Relationship Id="rId98" Type="http://schemas.openxmlformats.org/officeDocument/2006/relationships/hyperlink" Target="https://hazira.gpa.gov.il/subdomain/86e6699ec7f18200b8ad/end/node/5898?qmzn=MpTBqV&amp;xls_link=xls_link" TargetMode="External"/><Relationship Id="rId121" Type="http://schemas.openxmlformats.org/officeDocument/2006/relationships/hyperlink" Target="https://hazira.gpa.gov.il/subdomain/86e6699ec7f18200b8ad/end/node/5937?qmzn=MpTBqV&amp;xls_link=xls_link" TargetMode="External"/><Relationship Id="rId3" Type="http://schemas.openxmlformats.org/officeDocument/2006/relationships/webSettings" Target="webSettings.xml"/><Relationship Id="rId25" Type="http://schemas.openxmlformats.org/officeDocument/2006/relationships/hyperlink" Target="https://hazira.gpa.gov.il/subdomain/86e6699ec7f18200b8ad/end/node/5799?qmzn=MpTBqV&amp;xls_link=xls_link" TargetMode="External"/><Relationship Id="rId46" Type="http://schemas.openxmlformats.org/officeDocument/2006/relationships/hyperlink" Target="https://hazira.gpa.gov.il/subdomain/86e6699ec7f18200b8ad/end/node/5827?qmzn=MpTBqV&amp;xls_link=xls_link" TargetMode="External"/><Relationship Id="rId67" Type="http://schemas.openxmlformats.org/officeDocument/2006/relationships/hyperlink" Target="https://hazira.gpa.gov.il/subdomain/86e6699ec7f18200b8ad/end/node/5867?qmzn=MpTBqV&amp;xls_link=xls_link" TargetMode="External"/><Relationship Id="rId116" Type="http://schemas.openxmlformats.org/officeDocument/2006/relationships/hyperlink" Target="https://hazira.gpa.gov.il/subdomain/86e6699ec7f18200b8ad/end/node/5933?qmzn=MpTBqV&amp;xls_link=xls_link" TargetMode="External"/><Relationship Id="rId20" Type="http://schemas.openxmlformats.org/officeDocument/2006/relationships/hyperlink" Target="https://hazira.gpa.gov.il/subdomain/86e6699ec7f18200b8ad/end/node/5794?qmzn=MpTBqV&amp;xls_link=xls_link" TargetMode="External"/><Relationship Id="rId41" Type="http://schemas.openxmlformats.org/officeDocument/2006/relationships/hyperlink" Target="https://hazira.gpa.gov.il/subdomain/86e6699ec7f18200b8ad/end/node/5822?qmzn=MpTBqV&amp;xls_link=xls_link" TargetMode="External"/><Relationship Id="rId62" Type="http://schemas.openxmlformats.org/officeDocument/2006/relationships/hyperlink" Target="https://hazira.gpa.gov.il/subdomain/86e6699ec7f18200b8ad/end/node/5863?qmzn=MpTBqV&amp;xls_link=xls_link" TargetMode="External"/><Relationship Id="rId83" Type="http://schemas.openxmlformats.org/officeDocument/2006/relationships/hyperlink" Target="https://hazira.gpa.gov.il/subdomain/86e6699ec7f18200b8ad/end/node/5880?qmzn=MpTBqV&amp;xls_link=xls_link" TargetMode="External"/><Relationship Id="rId88" Type="http://schemas.openxmlformats.org/officeDocument/2006/relationships/hyperlink" Target="https://hazira.gpa.gov.il/subdomain/86e6699ec7f18200b8ad/end/node/5884?qmzn=MpTBqV&amp;xls_link=xls_link" TargetMode="External"/><Relationship Id="rId111" Type="http://schemas.openxmlformats.org/officeDocument/2006/relationships/hyperlink" Target="https://hazira.gpa.gov.il/subdomain/86e6699ec7f18200b8ad/end/node/5915?qmzn=MpTBqV&amp;xls_link=xls_link" TargetMode="External"/><Relationship Id="rId15" Type="http://schemas.openxmlformats.org/officeDocument/2006/relationships/hyperlink" Target="https://hazira.gpa.gov.il/subdomain/86e6699ec7f18200b8ad/end/node/5777?qmzn=MpTBqV&amp;xls_link=xls_link" TargetMode="External"/><Relationship Id="rId36" Type="http://schemas.openxmlformats.org/officeDocument/2006/relationships/hyperlink" Target="https://hazira.gpa.gov.il/subdomain/86e6699ec7f18200b8ad/end/node/5809?qmzn=MpTBqV&amp;xls_link=xls_link" TargetMode="External"/><Relationship Id="rId57" Type="http://schemas.openxmlformats.org/officeDocument/2006/relationships/hyperlink" Target="https://hazira.gpa.gov.il/subdomain/86e6699ec7f18200b8ad/end/node/5839?qmzn=MpTBqV&amp;xls_link=xls_link" TargetMode="External"/><Relationship Id="rId106" Type="http://schemas.openxmlformats.org/officeDocument/2006/relationships/hyperlink" Target="https://hazira.gpa.gov.il/subdomain/86e6699ec7f18200b8ad/end/node/5907?qmzn=MpTBqV&amp;xls_link=xls_link" TargetMode="External"/><Relationship Id="rId10" Type="http://schemas.openxmlformats.org/officeDocument/2006/relationships/hyperlink" Target="https://hazira.gpa.gov.il/subdomain/86e6699ec7f18200b8ad/end/node/5774?qmzn=MpTBqV&amp;xls_link=xls_link" TargetMode="External"/><Relationship Id="rId31" Type="http://schemas.openxmlformats.org/officeDocument/2006/relationships/hyperlink" Target="https://hazira.gpa.gov.il/subdomain/86e6699ec7f18200b8ad/end/node/5805?qmzn=MpTBqV&amp;xls_link=xls_link" TargetMode="External"/><Relationship Id="rId52" Type="http://schemas.openxmlformats.org/officeDocument/2006/relationships/hyperlink" Target="https://hazira.gpa.gov.il/subdomain/86e6699ec7f18200b8ad/end/node/5833?qmzn=MpTBqV&amp;xls_link=xls_link" TargetMode="External"/><Relationship Id="rId73" Type="http://schemas.openxmlformats.org/officeDocument/2006/relationships/hyperlink" Target="https://hazira.gpa.gov.il/subdomain/86e6699ec7f18200b8ad/end/node/5870?qmzn=MpTBqV&amp;xls_link=xls_link" TargetMode="External"/><Relationship Id="rId78" Type="http://schemas.openxmlformats.org/officeDocument/2006/relationships/hyperlink" Target="https://hazira.gpa.gov.il/subdomain/86e6699ec7f18200b8ad/end/node/5875?qmzn=MpTBqV&amp;xls_link=xls_link" TargetMode="External"/><Relationship Id="rId94" Type="http://schemas.openxmlformats.org/officeDocument/2006/relationships/hyperlink" Target="https://hazira.gpa.gov.il/subdomain/86e6699ec7f18200b8ad/end/node/5895?qmzn=MpTBqV&amp;xls_link=xls_link" TargetMode="External"/><Relationship Id="rId99" Type="http://schemas.openxmlformats.org/officeDocument/2006/relationships/hyperlink" Target="https://hazira.gpa.gov.il/subdomain/86e6699ec7f18200b8ad/end/node/5901?qmzn=MpTBqV&amp;xls_link=xls_link" TargetMode="External"/><Relationship Id="rId101" Type="http://schemas.openxmlformats.org/officeDocument/2006/relationships/hyperlink" Target="https://hazira.gpa.gov.il/subdomain/86e6699ec7f18200b8ad/end/node/5904?qmzn=MpTBqV&amp;xls_link=xls_link" TargetMode="External"/><Relationship Id="rId1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36</Pages>
  <Words>9154</Words>
  <Characters>44676</Characters>
  <Application>Microsoft Office Word</Application>
  <DocSecurity>0</DocSecurity>
  <Lines>1595</Lines>
  <Paragraphs>868</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52962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קובי רפאלי</dc:creator>
  <cp:keywords/>
  <dc:description/>
  <cp:lastModifiedBy>Rotem Elgar</cp:lastModifiedBy>
  <cp:revision>2</cp:revision>
  <cp:lastPrinted>2025-04-03T13:53:00Z</cp:lastPrinted>
  <dcterms:created xsi:type="dcterms:W3CDTF">2025-04-03T16:21:00Z</dcterms:created>
  <dcterms:modified xsi:type="dcterms:W3CDTF">2025-04-03T16:21:00Z</dcterms:modified>
</cp:coreProperties>
</file>